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FD26" w14:textId="77777777" w:rsidR="00111BFF" w:rsidRPr="00670FD6" w:rsidRDefault="00111BFF" w:rsidP="00111BFF">
      <w:pPr>
        <w:rPr>
          <w:rFonts w:asciiTheme="majorHAnsi" w:hAnsiTheme="majorHAnsi" w:cstheme="majorHAnsi"/>
        </w:rPr>
      </w:pPr>
      <w:r w:rsidRPr="00670FD6">
        <w:rPr>
          <w:rFonts w:asciiTheme="majorHAnsi" w:hAnsiTheme="majorHAnsi" w:cstheme="majorHAnsi"/>
        </w:rPr>
        <w:t>Dear Applicant,</w:t>
      </w:r>
    </w:p>
    <w:p w14:paraId="05E862F7" w14:textId="77777777" w:rsidR="00111BFF" w:rsidRPr="00670FD6" w:rsidRDefault="00111BFF" w:rsidP="00111BFF">
      <w:pPr>
        <w:rPr>
          <w:rFonts w:asciiTheme="majorHAnsi" w:hAnsiTheme="majorHAnsi" w:cstheme="majorHAnsi"/>
        </w:rPr>
      </w:pPr>
    </w:p>
    <w:p w14:paraId="3A859E7F" w14:textId="77777777" w:rsidR="00421783" w:rsidRPr="00670FD6" w:rsidRDefault="00111BFF" w:rsidP="00111BFF">
      <w:pPr>
        <w:jc w:val="both"/>
        <w:rPr>
          <w:rFonts w:asciiTheme="majorHAnsi" w:hAnsiTheme="majorHAnsi" w:cstheme="majorHAnsi"/>
        </w:rPr>
      </w:pPr>
      <w:r w:rsidRPr="00670FD6">
        <w:rPr>
          <w:rFonts w:asciiTheme="majorHAnsi" w:hAnsiTheme="majorHAnsi" w:cstheme="majorHAnsi"/>
        </w:rPr>
        <w:t xml:space="preserve">Thank you for your interest in the position of </w:t>
      </w:r>
      <w:r w:rsidR="00DA6D74" w:rsidRPr="00670FD6">
        <w:rPr>
          <w:rFonts w:asciiTheme="majorHAnsi" w:hAnsiTheme="majorHAnsi" w:cstheme="majorHAnsi"/>
          <w:b/>
          <w:bCs/>
        </w:rPr>
        <w:t>Specialist Support Coordinator</w:t>
      </w:r>
      <w:r w:rsidRPr="00670FD6">
        <w:rPr>
          <w:rFonts w:asciiTheme="majorHAnsi" w:hAnsiTheme="majorHAnsi" w:cstheme="majorHAnsi"/>
          <w:b/>
          <w:bCs/>
        </w:rPr>
        <w:t>.</w:t>
      </w:r>
      <w:r w:rsidRPr="00670FD6">
        <w:rPr>
          <w:rFonts w:asciiTheme="majorHAnsi" w:hAnsiTheme="majorHAnsi" w:cstheme="majorHAnsi"/>
        </w:rPr>
        <w:t xml:space="preserve">  </w:t>
      </w:r>
    </w:p>
    <w:p w14:paraId="2C238ED7" w14:textId="77777777" w:rsidR="00421783" w:rsidRPr="00670FD6" w:rsidRDefault="00421783" w:rsidP="00111BFF">
      <w:pPr>
        <w:jc w:val="both"/>
        <w:rPr>
          <w:rFonts w:asciiTheme="majorHAnsi" w:hAnsiTheme="majorHAnsi" w:cstheme="majorHAnsi"/>
        </w:rPr>
      </w:pPr>
    </w:p>
    <w:p w14:paraId="5807586E" w14:textId="42E60290" w:rsidR="00355804" w:rsidRPr="00670FD6" w:rsidRDefault="00355804" w:rsidP="00355804">
      <w:pPr>
        <w:jc w:val="center"/>
        <w:rPr>
          <w:rFonts w:asciiTheme="majorHAnsi" w:hAnsiTheme="majorHAnsi" w:cstheme="majorHAnsi"/>
          <w:b/>
          <w:bCs/>
          <w:u w:val="single"/>
        </w:rPr>
      </w:pPr>
      <w:r w:rsidRPr="00670FD6">
        <w:rPr>
          <w:rFonts w:asciiTheme="majorHAnsi" w:hAnsiTheme="majorHAnsi" w:cstheme="majorHAnsi"/>
          <w:b/>
          <w:bCs/>
          <w:u w:val="single"/>
        </w:rPr>
        <w:t xml:space="preserve">Social Work or similar degree </w:t>
      </w:r>
      <w:r w:rsidR="00670FD6">
        <w:rPr>
          <w:rFonts w:asciiTheme="majorHAnsi" w:hAnsiTheme="majorHAnsi" w:cstheme="majorHAnsi"/>
          <w:b/>
          <w:bCs/>
          <w:u w:val="single"/>
        </w:rPr>
        <w:t>p</w:t>
      </w:r>
      <w:r w:rsidRPr="00670FD6">
        <w:rPr>
          <w:rFonts w:asciiTheme="majorHAnsi" w:hAnsiTheme="majorHAnsi" w:cstheme="majorHAnsi"/>
          <w:b/>
          <w:bCs/>
          <w:u w:val="single"/>
        </w:rPr>
        <w:t>referred. New Graduates are encouraged to apply.</w:t>
      </w:r>
    </w:p>
    <w:p w14:paraId="61BD73F6" w14:textId="77777777" w:rsidR="00355804" w:rsidRPr="00670FD6" w:rsidRDefault="00355804" w:rsidP="00355804">
      <w:pPr>
        <w:jc w:val="center"/>
        <w:rPr>
          <w:rFonts w:asciiTheme="majorHAnsi" w:hAnsiTheme="majorHAnsi" w:cstheme="majorHAnsi"/>
          <w:b/>
          <w:bCs/>
          <w:u w:val="single"/>
        </w:rPr>
      </w:pPr>
    </w:p>
    <w:p w14:paraId="3F294E22" w14:textId="331E4AAD" w:rsidR="00111BFF" w:rsidRPr="009F3706" w:rsidRDefault="00111BFF" w:rsidP="00111BFF">
      <w:pPr>
        <w:jc w:val="both"/>
        <w:rPr>
          <w:rFonts w:asciiTheme="majorHAnsi" w:hAnsiTheme="majorHAnsi" w:cstheme="majorHAnsi"/>
        </w:rPr>
      </w:pPr>
      <w:r w:rsidRPr="009F3706">
        <w:rPr>
          <w:rFonts w:asciiTheme="majorHAnsi" w:hAnsiTheme="majorHAnsi" w:cstheme="majorHAnsi"/>
        </w:rPr>
        <w:t>Please find attached an application kit containing the following documentation:</w:t>
      </w:r>
    </w:p>
    <w:p w14:paraId="2EA7553B" w14:textId="4863DF96" w:rsidR="00111BFF" w:rsidRPr="009F3706" w:rsidRDefault="00111BFF" w:rsidP="00111BFF">
      <w:pPr>
        <w:pStyle w:val="ListParagraph"/>
        <w:numPr>
          <w:ilvl w:val="0"/>
          <w:numId w:val="8"/>
        </w:numPr>
        <w:spacing w:after="0" w:line="240" w:lineRule="auto"/>
        <w:jc w:val="both"/>
        <w:rPr>
          <w:rFonts w:asciiTheme="majorHAnsi" w:hAnsiTheme="majorHAnsi" w:cstheme="majorHAnsi"/>
          <w:sz w:val="24"/>
          <w:szCs w:val="24"/>
        </w:rPr>
      </w:pPr>
      <w:r w:rsidRPr="009F3706">
        <w:rPr>
          <w:rFonts w:asciiTheme="majorHAnsi" w:hAnsiTheme="majorHAnsi" w:cstheme="majorHAnsi"/>
          <w:sz w:val="24"/>
          <w:szCs w:val="24"/>
        </w:rPr>
        <w:t>Position Description (</w:t>
      </w:r>
      <w:r w:rsidR="00C324E8" w:rsidRPr="009F3706">
        <w:rPr>
          <w:rFonts w:asciiTheme="majorHAnsi" w:hAnsiTheme="majorHAnsi" w:cstheme="majorHAnsi"/>
          <w:sz w:val="24"/>
          <w:szCs w:val="24"/>
        </w:rPr>
        <w:t xml:space="preserve">Specialist Support Coordinator) </w:t>
      </w:r>
    </w:p>
    <w:p w14:paraId="647D7AF8" w14:textId="065D8229" w:rsidR="00111BFF" w:rsidRPr="009F3706" w:rsidRDefault="002125E5" w:rsidP="00111BFF">
      <w:pPr>
        <w:pStyle w:val="ListParagraph"/>
        <w:numPr>
          <w:ilvl w:val="0"/>
          <w:numId w:val="8"/>
        </w:numPr>
        <w:spacing w:after="0" w:line="240" w:lineRule="auto"/>
        <w:jc w:val="both"/>
        <w:rPr>
          <w:rFonts w:asciiTheme="majorHAnsi" w:hAnsiTheme="majorHAnsi" w:cstheme="majorHAnsi"/>
          <w:sz w:val="24"/>
          <w:szCs w:val="24"/>
        </w:rPr>
      </w:pPr>
      <w:r w:rsidRPr="009F3706">
        <w:rPr>
          <w:rFonts w:asciiTheme="majorHAnsi" w:hAnsiTheme="majorHAnsi" w:cstheme="majorHAnsi"/>
          <w:sz w:val="24"/>
          <w:szCs w:val="24"/>
        </w:rPr>
        <w:t>Support Coordination Practise Framework</w:t>
      </w:r>
    </w:p>
    <w:p w14:paraId="3CE36153" w14:textId="77777777" w:rsidR="00111BFF" w:rsidRPr="009F3706" w:rsidRDefault="00111BFF" w:rsidP="00111BFF">
      <w:pPr>
        <w:pStyle w:val="ListParagraph"/>
        <w:numPr>
          <w:ilvl w:val="0"/>
          <w:numId w:val="8"/>
        </w:numPr>
        <w:spacing w:after="0" w:line="240" w:lineRule="auto"/>
        <w:jc w:val="both"/>
        <w:rPr>
          <w:rFonts w:asciiTheme="majorHAnsi" w:hAnsiTheme="majorHAnsi" w:cstheme="majorHAnsi"/>
          <w:sz w:val="24"/>
          <w:szCs w:val="24"/>
        </w:rPr>
      </w:pPr>
      <w:r w:rsidRPr="009F3706">
        <w:rPr>
          <w:rFonts w:asciiTheme="majorHAnsi" w:hAnsiTheme="majorHAnsi" w:cstheme="majorHAnsi"/>
          <w:sz w:val="24"/>
          <w:szCs w:val="24"/>
        </w:rPr>
        <w:t>Trauma, Vicarious Trauma, Burnout and Self Care Policy and Procedure</w:t>
      </w:r>
    </w:p>
    <w:p w14:paraId="7AD1513B" w14:textId="77777777" w:rsidR="0039670E" w:rsidRPr="009F3706" w:rsidRDefault="0039670E" w:rsidP="00111BFF">
      <w:pPr>
        <w:jc w:val="both"/>
        <w:rPr>
          <w:rFonts w:asciiTheme="majorHAnsi" w:hAnsiTheme="majorHAnsi" w:cstheme="majorHAnsi"/>
        </w:rPr>
      </w:pPr>
    </w:p>
    <w:p w14:paraId="4978653C" w14:textId="6B37CD47" w:rsidR="00E210A2" w:rsidRDefault="0039670E" w:rsidP="00111BFF">
      <w:pPr>
        <w:jc w:val="both"/>
        <w:rPr>
          <w:rFonts w:asciiTheme="majorHAnsi" w:hAnsiTheme="majorHAnsi" w:cstheme="majorHAnsi"/>
        </w:rPr>
      </w:pPr>
      <w:r w:rsidRPr="009F3706">
        <w:rPr>
          <w:rFonts w:asciiTheme="majorHAnsi" w:hAnsiTheme="majorHAnsi" w:cstheme="majorHAnsi"/>
        </w:rPr>
        <w:t>The Support Coordi</w:t>
      </w:r>
      <w:r w:rsidR="009B28C4" w:rsidRPr="009F3706">
        <w:rPr>
          <w:rFonts w:asciiTheme="majorHAnsi" w:hAnsiTheme="majorHAnsi" w:cstheme="majorHAnsi"/>
        </w:rPr>
        <w:t xml:space="preserve">nation Team </w:t>
      </w:r>
      <w:r w:rsidR="00111BFF" w:rsidRPr="009F3706">
        <w:rPr>
          <w:rFonts w:asciiTheme="majorHAnsi" w:hAnsiTheme="majorHAnsi" w:cstheme="majorHAnsi"/>
        </w:rPr>
        <w:t xml:space="preserve">works with people with </w:t>
      </w:r>
      <w:r w:rsidR="003D6E42" w:rsidRPr="009F3706">
        <w:rPr>
          <w:rFonts w:asciiTheme="majorHAnsi" w:hAnsiTheme="majorHAnsi" w:cstheme="majorHAnsi"/>
        </w:rPr>
        <w:t xml:space="preserve">an </w:t>
      </w:r>
      <w:r w:rsidR="00111BFF" w:rsidRPr="009F3706">
        <w:rPr>
          <w:rFonts w:asciiTheme="majorHAnsi" w:hAnsiTheme="majorHAnsi" w:cstheme="majorHAnsi"/>
        </w:rPr>
        <w:t xml:space="preserve">intellectual </w:t>
      </w:r>
      <w:r w:rsidR="003D6E42" w:rsidRPr="009F3706">
        <w:rPr>
          <w:rFonts w:asciiTheme="majorHAnsi" w:hAnsiTheme="majorHAnsi" w:cstheme="majorHAnsi"/>
        </w:rPr>
        <w:t>/ c</w:t>
      </w:r>
      <w:r w:rsidR="00111BFF" w:rsidRPr="009F3706">
        <w:rPr>
          <w:rFonts w:asciiTheme="majorHAnsi" w:hAnsiTheme="majorHAnsi" w:cstheme="majorHAnsi"/>
        </w:rPr>
        <w:t xml:space="preserve">ognitive </w:t>
      </w:r>
      <w:r w:rsidR="003D6E42" w:rsidRPr="009F3706">
        <w:rPr>
          <w:rFonts w:asciiTheme="majorHAnsi" w:hAnsiTheme="majorHAnsi" w:cstheme="majorHAnsi"/>
        </w:rPr>
        <w:t>disability and/or</w:t>
      </w:r>
      <w:r w:rsidR="003D6E42">
        <w:rPr>
          <w:rFonts w:asciiTheme="majorHAnsi" w:hAnsiTheme="majorHAnsi" w:cstheme="majorHAnsi"/>
        </w:rPr>
        <w:t xml:space="preserve"> psychosocial disability to build </w:t>
      </w:r>
      <w:r w:rsidR="00E210A2">
        <w:rPr>
          <w:rFonts w:asciiTheme="majorHAnsi" w:hAnsiTheme="majorHAnsi" w:cstheme="majorHAnsi"/>
        </w:rPr>
        <w:t xml:space="preserve">personal capacity to make decisions and choices about the implementation of all supports in their NDIS plan, including mainstream, informal, community and funded support. </w:t>
      </w:r>
    </w:p>
    <w:p w14:paraId="1F0AD063" w14:textId="77777777" w:rsidR="00E210A2" w:rsidRDefault="00E210A2" w:rsidP="00111BFF">
      <w:pPr>
        <w:jc w:val="both"/>
        <w:rPr>
          <w:rFonts w:asciiTheme="majorHAnsi" w:hAnsiTheme="majorHAnsi" w:cstheme="majorHAnsi"/>
        </w:rPr>
      </w:pPr>
    </w:p>
    <w:p w14:paraId="3CE457E8" w14:textId="61A42110" w:rsidR="00111BFF" w:rsidRPr="00670FD6" w:rsidRDefault="00111BFF" w:rsidP="00111BFF">
      <w:pPr>
        <w:jc w:val="both"/>
        <w:rPr>
          <w:rFonts w:asciiTheme="majorHAnsi" w:hAnsiTheme="majorHAnsi" w:cstheme="majorHAnsi"/>
        </w:rPr>
      </w:pPr>
      <w:r w:rsidRPr="00670FD6">
        <w:rPr>
          <w:rFonts w:asciiTheme="majorHAnsi" w:hAnsiTheme="majorHAnsi" w:cstheme="majorHAnsi"/>
          <w:b/>
          <w:bCs/>
        </w:rPr>
        <w:t xml:space="preserve">We value relationship-based and capacity building practice. </w:t>
      </w:r>
      <w:r w:rsidRPr="00670FD6">
        <w:rPr>
          <w:rFonts w:asciiTheme="majorHAnsi" w:hAnsiTheme="majorHAnsi" w:cstheme="majorHAnsi"/>
        </w:rPr>
        <w:t xml:space="preserve">The </w:t>
      </w:r>
      <w:r w:rsidR="00FE5F2A" w:rsidRPr="00670FD6">
        <w:rPr>
          <w:rFonts w:asciiTheme="majorHAnsi" w:hAnsiTheme="majorHAnsi" w:cstheme="majorHAnsi"/>
        </w:rPr>
        <w:t>Specialist Support Coordinator</w:t>
      </w:r>
      <w:r w:rsidRPr="00670FD6">
        <w:rPr>
          <w:rFonts w:asciiTheme="majorHAnsi" w:hAnsiTheme="majorHAnsi" w:cstheme="majorHAnsi"/>
        </w:rPr>
        <w:t xml:space="preserve"> </w:t>
      </w:r>
      <w:r w:rsidR="00CB35AD">
        <w:rPr>
          <w:rFonts w:asciiTheme="majorHAnsi" w:hAnsiTheme="majorHAnsi" w:cstheme="majorHAnsi"/>
        </w:rPr>
        <w:t xml:space="preserve">connects participants with an NDIS </w:t>
      </w:r>
      <w:r w:rsidR="004F59D4">
        <w:rPr>
          <w:rFonts w:asciiTheme="majorHAnsi" w:hAnsiTheme="majorHAnsi" w:cstheme="majorHAnsi"/>
        </w:rPr>
        <w:t>plan to a range of supports which align with their NDIS plan, across one or more providers using CLA’s Capacity Building Framework and CLA Support Coordination Practice Framework, nec</w:t>
      </w:r>
      <w:r w:rsidR="00845D7B">
        <w:rPr>
          <w:rFonts w:asciiTheme="majorHAnsi" w:hAnsiTheme="majorHAnsi" w:cstheme="majorHAnsi"/>
        </w:rPr>
        <w:t xml:space="preserve">essitated by specific high-level risks in the participant’s situation. </w:t>
      </w:r>
    </w:p>
    <w:p w14:paraId="1F0D402A" w14:textId="77777777" w:rsidR="00111BFF" w:rsidRPr="00670FD6" w:rsidRDefault="00111BFF" w:rsidP="00111BFF">
      <w:pPr>
        <w:jc w:val="both"/>
        <w:rPr>
          <w:rFonts w:asciiTheme="majorHAnsi" w:hAnsiTheme="majorHAnsi" w:cstheme="majorHAnsi"/>
        </w:rPr>
      </w:pPr>
    </w:p>
    <w:p w14:paraId="3FDDD3C3" w14:textId="1F4E07F6" w:rsidR="00E748A5" w:rsidRDefault="00EA1A3B" w:rsidP="00E748A5">
      <w:pPr>
        <w:rPr>
          <w:rFonts w:asciiTheme="majorHAnsi" w:hAnsiTheme="majorHAnsi" w:cstheme="majorHAnsi"/>
        </w:rPr>
      </w:pPr>
      <w:r w:rsidRPr="00670FD6">
        <w:rPr>
          <w:rFonts w:asciiTheme="majorHAnsi" w:hAnsiTheme="majorHAnsi" w:cstheme="majorHAnsi"/>
          <w:b/>
          <w:bCs/>
        </w:rPr>
        <w:t xml:space="preserve">CLA is seeking </w:t>
      </w:r>
      <w:r w:rsidR="00661E67">
        <w:rPr>
          <w:rFonts w:asciiTheme="majorHAnsi" w:hAnsiTheme="majorHAnsi" w:cstheme="majorHAnsi"/>
          <w:b/>
          <w:bCs/>
        </w:rPr>
        <w:t>a</w:t>
      </w:r>
      <w:r w:rsidRPr="00670FD6">
        <w:rPr>
          <w:rFonts w:asciiTheme="majorHAnsi" w:hAnsiTheme="majorHAnsi" w:cstheme="majorHAnsi"/>
          <w:b/>
          <w:bCs/>
        </w:rPr>
        <w:t xml:space="preserve"> Specialist Support Coordinator</w:t>
      </w:r>
      <w:r w:rsidR="00BD4C4C" w:rsidRPr="00670FD6">
        <w:rPr>
          <w:rFonts w:asciiTheme="majorHAnsi" w:hAnsiTheme="majorHAnsi" w:cstheme="majorHAnsi"/>
          <w:b/>
          <w:bCs/>
        </w:rPr>
        <w:t xml:space="preserve"> to work with constituents to achieve their </w:t>
      </w:r>
      <w:r w:rsidR="007D554B" w:rsidRPr="00670FD6">
        <w:rPr>
          <w:rFonts w:asciiTheme="majorHAnsi" w:hAnsiTheme="majorHAnsi" w:cstheme="majorHAnsi"/>
          <w:b/>
          <w:bCs/>
        </w:rPr>
        <w:t>NDIS goals.</w:t>
      </w:r>
      <w:r w:rsidR="00BD4C4C" w:rsidRPr="00670FD6">
        <w:rPr>
          <w:rFonts w:asciiTheme="majorHAnsi" w:hAnsiTheme="majorHAnsi" w:cstheme="majorHAnsi"/>
        </w:rPr>
        <w:t xml:space="preserve"> </w:t>
      </w:r>
      <w:r w:rsidR="00E748A5">
        <w:rPr>
          <w:rFonts w:asciiTheme="majorHAnsi" w:hAnsiTheme="majorHAnsi" w:cstheme="majorHAnsi"/>
        </w:rPr>
        <w:t xml:space="preserve">The Specialist Support Coordinator will </w:t>
      </w:r>
      <w:r w:rsidR="00FF039A">
        <w:rPr>
          <w:rFonts w:asciiTheme="majorHAnsi" w:hAnsiTheme="majorHAnsi" w:cstheme="majorHAnsi"/>
        </w:rPr>
        <w:t xml:space="preserve">be required to provide all services under the NDIS Support Coordination category, including Psycho-Social Recovery Coaching, Coordination of Supports (Level 2) and Specialist Support Coordination (Level 3). </w:t>
      </w:r>
    </w:p>
    <w:p w14:paraId="0F74953B" w14:textId="77777777" w:rsidR="00E748A5" w:rsidRDefault="00E748A5" w:rsidP="00E748A5">
      <w:pPr>
        <w:rPr>
          <w:rFonts w:asciiTheme="majorHAnsi" w:hAnsiTheme="majorHAnsi" w:cstheme="majorHAnsi"/>
        </w:rPr>
      </w:pPr>
    </w:p>
    <w:p w14:paraId="169ECA03" w14:textId="3C11BC60" w:rsidR="007B0672" w:rsidRPr="00670FD6" w:rsidRDefault="00111BFF" w:rsidP="00E748A5">
      <w:pPr>
        <w:rPr>
          <w:rFonts w:asciiTheme="majorHAnsi" w:hAnsiTheme="majorHAnsi" w:cstheme="majorHAnsi"/>
        </w:rPr>
      </w:pPr>
      <w:r w:rsidRPr="00670FD6">
        <w:rPr>
          <w:rFonts w:asciiTheme="majorHAnsi" w:hAnsiTheme="majorHAnsi" w:cstheme="majorHAnsi"/>
        </w:rPr>
        <w:t>This is a full-time position (38 hours/week), on a twelve</w:t>
      </w:r>
      <w:r w:rsidR="00BF69F9" w:rsidRPr="00670FD6">
        <w:rPr>
          <w:rFonts w:asciiTheme="majorHAnsi" w:hAnsiTheme="majorHAnsi" w:cstheme="majorHAnsi"/>
        </w:rPr>
        <w:t>-</w:t>
      </w:r>
      <w:r w:rsidRPr="00670FD6">
        <w:rPr>
          <w:rFonts w:asciiTheme="majorHAnsi" w:hAnsiTheme="majorHAnsi" w:cstheme="majorHAnsi"/>
        </w:rPr>
        <w:t xml:space="preserve">month contract, with possibility of extension.  Remuneration is at a SCHCADS Level </w:t>
      </w:r>
      <w:r w:rsidR="00CF5ED1" w:rsidRPr="00670FD6">
        <w:rPr>
          <w:rFonts w:asciiTheme="majorHAnsi" w:hAnsiTheme="majorHAnsi" w:cstheme="majorHAnsi"/>
        </w:rPr>
        <w:t>4</w:t>
      </w:r>
      <w:r w:rsidRPr="00670FD6">
        <w:rPr>
          <w:rFonts w:asciiTheme="majorHAnsi" w:hAnsiTheme="majorHAnsi" w:cstheme="majorHAnsi"/>
        </w:rPr>
        <w:t xml:space="preserve"> (Social and Community Services Pay Scales).  There is opportunity to increase your income through inclusion in our salary sacrificing program.  The SCHCADS award can be accessed here: </w:t>
      </w:r>
      <w:hyperlink r:id="rId10" w:history="1">
        <w:r w:rsidRPr="00670FD6">
          <w:rPr>
            <w:rStyle w:val="Hyperlink"/>
            <w:rFonts w:asciiTheme="majorHAnsi" w:hAnsiTheme="majorHAnsi" w:cstheme="majorHAnsi"/>
            <w:sz w:val="22"/>
            <w:szCs w:val="22"/>
          </w:rPr>
          <w:t>https://www.fwc.gov.au/documents/documents/modern_awards/award/ma000100/default.htm</w:t>
        </w:r>
      </w:hyperlink>
      <w:r w:rsidRPr="00670FD6">
        <w:rPr>
          <w:rFonts w:asciiTheme="majorHAnsi" w:hAnsiTheme="majorHAnsi" w:cstheme="majorHAnsi"/>
          <w:sz w:val="22"/>
          <w:szCs w:val="22"/>
        </w:rPr>
        <w:t xml:space="preserve"> </w:t>
      </w:r>
    </w:p>
    <w:p w14:paraId="1A050A31" w14:textId="77777777" w:rsidR="007B0672" w:rsidRPr="00670FD6" w:rsidRDefault="007B0672" w:rsidP="00111BFF">
      <w:pPr>
        <w:jc w:val="both"/>
        <w:rPr>
          <w:rFonts w:asciiTheme="majorHAnsi" w:hAnsiTheme="majorHAnsi" w:cstheme="majorHAnsi"/>
        </w:rPr>
      </w:pPr>
    </w:p>
    <w:p w14:paraId="04A20445" w14:textId="09646445" w:rsidR="00111BFF" w:rsidRPr="00845D7B" w:rsidRDefault="00111BFF" w:rsidP="00111BFF">
      <w:pPr>
        <w:jc w:val="both"/>
        <w:rPr>
          <w:rFonts w:asciiTheme="majorHAnsi" w:hAnsiTheme="majorHAnsi" w:cstheme="majorHAnsi"/>
          <w:b/>
          <w:bCs/>
          <w:u w:val="single"/>
        </w:rPr>
      </w:pPr>
      <w:r w:rsidRPr="00845D7B">
        <w:rPr>
          <w:rFonts w:asciiTheme="majorHAnsi" w:hAnsiTheme="majorHAnsi" w:cstheme="majorHAnsi"/>
          <w:b/>
          <w:bCs/>
          <w:u w:val="single"/>
        </w:rPr>
        <w:t xml:space="preserve">Benefits of working in the </w:t>
      </w:r>
      <w:r w:rsidR="00845D7B" w:rsidRPr="00845D7B">
        <w:rPr>
          <w:rFonts w:asciiTheme="majorHAnsi" w:hAnsiTheme="majorHAnsi" w:cstheme="majorHAnsi"/>
          <w:b/>
          <w:bCs/>
          <w:u w:val="single"/>
        </w:rPr>
        <w:t>Support Coordination Team</w:t>
      </w:r>
    </w:p>
    <w:p w14:paraId="6FFD81D3" w14:textId="77777777" w:rsidR="00CB7BA9" w:rsidRPr="00FF039A" w:rsidRDefault="00CB7BA9" w:rsidP="00CB7BA9">
      <w:pPr>
        <w:pStyle w:val="ListParagraph"/>
        <w:numPr>
          <w:ilvl w:val="0"/>
          <w:numId w:val="10"/>
        </w:numPr>
        <w:jc w:val="both"/>
        <w:rPr>
          <w:rFonts w:asciiTheme="majorHAnsi" w:hAnsiTheme="majorHAnsi" w:cstheme="majorHAnsi"/>
          <w:sz w:val="24"/>
          <w:szCs w:val="24"/>
        </w:rPr>
      </w:pPr>
      <w:r w:rsidRPr="00FF039A">
        <w:rPr>
          <w:rFonts w:asciiTheme="majorHAnsi" w:hAnsiTheme="majorHAnsi" w:cstheme="majorHAnsi"/>
          <w:sz w:val="24"/>
          <w:szCs w:val="24"/>
        </w:rPr>
        <w:t>Diverse practice and skill development opportunities through working with NDIS participants with</w:t>
      </w:r>
    </w:p>
    <w:p w14:paraId="6B6A66DF" w14:textId="4119F378" w:rsidR="00CB7BA9" w:rsidRPr="00FF039A" w:rsidRDefault="00CB7BA9" w:rsidP="00CB7BA9">
      <w:pPr>
        <w:pStyle w:val="ListParagraph"/>
        <w:jc w:val="both"/>
        <w:rPr>
          <w:rFonts w:asciiTheme="majorHAnsi" w:hAnsiTheme="majorHAnsi" w:cstheme="majorHAnsi"/>
          <w:sz w:val="24"/>
          <w:szCs w:val="24"/>
        </w:rPr>
      </w:pPr>
      <w:r w:rsidRPr="00FF039A">
        <w:rPr>
          <w:rFonts w:asciiTheme="majorHAnsi" w:hAnsiTheme="majorHAnsi" w:cstheme="majorHAnsi"/>
          <w:sz w:val="24"/>
          <w:szCs w:val="24"/>
        </w:rPr>
        <w:t>diverse needs and lived experiences.</w:t>
      </w:r>
    </w:p>
    <w:p w14:paraId="6BF97684" w14:textId="1CF212A0" w:rsidR="00CB7BA9" w:rsidRPr="00FF039A" w:rsidRDefault="00CB7BA9" w:rsidP="00CB7BA9">
      <w:pPr>
        <w:pStyle w:val="ListParagraph"/>
        <w:numPr>
          <w:ilvl w:val="0"/>
          <w:numId w:val="10"/>
        </w:numPr>
        <w:jc w:val="both"/>
        <w:rPr>
          <w:rFonts w:asciiTheme="majorHAnsi" w:hAnsiTheme="majorHAnsi" w:cstheme="majorHAnsi"/>
          <w:sz w:val="24"/>
          <w:szCs w:val="24"/>
        </w:rPr>
      </w:pPr>
      <w:r w:rsidRPr="00FF039A">
        <w:rPr>
          <w:rFonts w:asciiTheme="majorHAnsi" w:hAnsiTheme="majorHAnsi" w:cstheme="majorHAnsi"/>
          <w:sz w:val="24"/>
          <w:szCs w:val="24"/>
        </w:rPr>
        <w:t>Receive day to day practice support and regular formal supervision by a qualified and experienced</w:t>
      </w:r>
    </w:p>
    <w:p w14:paraId="5C448962" w14:textId="77777777" w:rsidR="00CB7BA9" w:rsidRPr="00FF039A" w:rsidRDefault="00CB7BA9" w:rsidP="005B790B">
      <w:pPr>
        <w:pStyle w:val="ListParagraph"/>
        <w:jc w:val="both"/>
        <w:rPr>
          <w:rFonts w:asciiTheme="majorHAnsi" w:hAnsiTheme="majorHAnsi" w:cstheme="majorHAnsi"/>
          <w:sz w:val="24"/>
          <w:szCs w:val="24"/>
        </w:rPr>
      </w:pPr>
      <w:r w:rsidRPr="00FF039A">
        <w:rPr>
          <w:rFonts w:asciiTheme="majorHAnsi" w:hAnsiTheme="majorHAnsi" w:cstheme="majorHAnsi"/>
          <w:sz w:val="24"/>
          <w:szCs w:val="24"/>
        </w:rPr>
        <w:t>Social Worker (weekly during first 6 months of employment and monthly thereafter).</w:t>
      </w:r>
    </w:p>
    <w:p w14:paraId="4C574FF0" w14:textId="610721AB" w:rsidR="00CB7BA9" w:rsidRPr="00FF039A" w:rsidRDefault="00CB7BA9" w:rsidP="00CB7BA9">
      <w:pPr>
        <w:pStyle w:val="ListParagraph"/>
        <w:numPr>
          <w:ilvl w:val="0"/>
          <w:numId w:val="10"/>
        </w:numPr>
        <w:jc w:val="both"/>
        <w:rPr>
          <w:rFonts w:asciiTheme="majorHAnsi" w:hAnsiTheme="majorHAnsi" w:cstheme="majorHAnsi"/>
          <w:sz w:val="24"/>
          <w:szCs w:val="24"/>
        </w:rPr>
      </w:pPr>
      <w:r w:rsidRPr="00FF039A">
        <w:rPr>
          <w:rFonts w:asciiTheme="majorHAnsi" w:hAnsiTheme="majorHAnsi" w:cstheme="majorHAnsi"/>
          <w:sz w:val="24"/>
          <w:szCs w:val="24"/>
        </w:rPr>
        <w:t>Weekly team meetings for case reflections and team development.</w:t>
      </w:r>
    </w:p>
    <w:p w14:paraId="4CA29423" w14:textId="4156732D" w:rsidR="00CB7BA9" w:rsidRPr="00FF039A" w:rsidRDefault="00CB7BA9" w:rsidP="00CB7BA9">
      <w:pPr>
        <w:pStyle w:val="ListParagraph"/>
        <w:numPr>
          <w:ilvl w:val="0"/>
          <w:numId w:val="10"/>
        </w:numPr>
        <w:jc w:val="both"/>
        <w:rPr>
          <w:rFonts w:asciiTheme="majorHAnsi" w:hAnsiTheme="majorHAnsi" w:cstheme="majorHAnsi"/>
          <w:sz w:val="24"/>
          <w:szCs w:val="24"/>
        </w:rPr>
      </w:pPr>
      <w:r w:rsidRPr="00FF039A">
        <w:rPr>
          <w:rFonts w:asciiTheme="majorHAnsi" w:hAnsiTheme="majorHAnsi" w:cstheme="majorHAnsi"/>
          <w:sz w:val="24"/>
          <w:szCs w:val="24"/>
        </w:rPr>
        <w:t>Comprehensive induction and internal training sessions.</w:t>
      </w:r>
    </w:p>
    <w:p w14:paraId="1419D66A" w14:textId="43AF66F5" w:rsidR="00CB7BA9" w:rsidRPr="00FF039A" w:rsidRDefault="00CB7BA9" w:rsidP="00CB7BA9">
      <w:pPr>
        <w:pStyle w:val="ListParagraph"/>
        <w:numPr>
          <w:ilvl w:val="0"/>
          <w:numId w:val="10"/>
        </w:numPr>
        <w:jc w:val="both"/>
        <w:rPr>
          <w:rFonts w:asciiTheme="majorHAnsi" w:hAnsiTheme="majorHAnsi" w:cstheme="majorHAnsi"/>
          <w:sz w:val="24"/>
          <w:szCs w:val="24"/>
        </w:rPr>
      </w:pPr>
      <w:r w:rsidRPr="00FF039A">
        <w:rPr>
          <w:rFonts w:asciiTheme="majorHAnsi" w:hAnsiTheme="majorHAnsi" w:cstheme="majorHAnsi"/>
          <w:sz w:val="24"/>
          <w:szCs w:val="24"/>
        </w:rPr>
        <w:t>Mobile Phone.</w:t>
      </w:r>
    </w:p>
    <w:p w14:paraId="7B4DF234" w14:textId="77777777" w:rsidR="00CB27BE" w:rsidRPr="00FF039A" w:rsidRDefault="00CB7BA9" w:rsidP="00CB7BA9">
      <w:pPr>
        <w:pStyle w:val="ListParagraph"/>
        <w:numPr>
          <w:ilvl w:val="0"/>
          <w:numId w:val="10"/>
        </w:numPr>
        <w:spacing w:after="0" w:line="240" w:lineRule="auto"/>
        <w:jc w:val="both"/>
        <w:rPr>
          <w:rFonts w:asciiTheme="majorHAnsi" w:eastAsiaTheme="minorEastAsia" w:hAnsiTheme="majorHAnsi" w:cstheme="majorHAnsi"/>
          <w:sz w:val="24"/>
          <w:szCs w:val="24"/>
        </w:rPr>
      </w:pPr>
      <w:r w:rsidRPr="00FF039A">
        <w:rPr>
          <w:rFonts w:asciiTheme="majorHAnsi" w:hAnsiTheme="majorHAnsi" w:cstheme="majorHAnsi"/>
          <w:sz w:val="24"/>
          <w:szCs w:val="24"/>
        </w:rPr>
        <w:t>Not for profit salary packaging</w:t>
      </w:r>
    </w:p>
    <w:p w14:paraId="4EF8CDA7" w14:textId="77777777" w:rsidR="00111BFF" w:rsidRPr="00670FD6" w:rsidRDefault="00111BFF" w:rsidP="00111BFF">
      <w:pPr>
        <w:pStyle w:val="ListParagraph"/>
        <w:jc w:val="both"/>
        <w:rPr>
          <w:rFonts w:asciiTheme="majorHAnsi" w:hAnsiTheme="majorHAnsi" w:cstheme="majorHAnsi"/>
        </w:rPr>
      </w:pPr>
    </w:p>
    <w:p w14:paraId="0DBE8DCD" w14:textId="77777777" w:rsidR="0014167B" w:rsidRDefault="0014167B" w:rsidP="00111BFF">
      <w:pPr>
        <w:jc w:val="both"/>
        <w:rPr>
          <w:rFonts w:asciiTheme="majorHAnsi" w:hAnsiTheme="majorHAnsi" w:cstheme="majorHAnsi"/>
        </w:rPr>
      </w:pPr>
    </w:p>
    <w:p w14:paraId="18B402C3" w14:textId="77777777" w:rsidR="0014167B" w:rsidRDefault="0014167B" w:rsidP="00111BFF">
      <w:pPr>
        <w:jc w:val="both"/>
        <w:rPr>
          <w:rFonts w:asciiTheme="majorHAnsi" w:hAnsiTheme="majorHAnsi" w:cstheme="majorHAnsi"/>
        </w:rPr>
      </w:pPr>
    </w:p>
    <w:p w14:paraId="29122CF1" w14:textId="5E7936DC" w:rsidR="0014167B" w:rsidRPr="0014167B" w:rsidRDefault="0014167B" w:rsidP="0014167B">
      <w:pPr>
        <w:jc w:val="both"/>
        <w:rPr>
          <w:rFonts w:asciiTheme="majorHAnsi" w:hAnsiTheme="majorHAnsi" w:cstheme="majorHAnsi"/>
        </w:rPr>
      </w:pPr>
      <w:r w:rsidRPr="0014167B">
        <w:rPr>
          <w:rFonts w:asciiTheme="majorHAnsi" w:hAnsiTheme="majorHAnsi" w:cstheme="majorHAnsi"/>
        </w:rPr>
        <w:lastRenderedPageBreak/>
        <w:t xml:space="preserve">To apply for the </w:t>
      </w:r>
      <w:r w:rsidR="00A44B81">
        <w:rPr>
          <w:rFonts w:asciiTheme="majorHAnsi" w:hAnsiTheme="majorHAnsi" w:cstheme="majorHAnsi"/>
        </w:rPr>
        <w:t>S</w:t>
      </w:r>
      <w:r>
        <w:rPr>
          <w:rFonts w:asciiTheme="majorHAnsi" w:hAnsiTheme="majorHAnsi" w:cstheme="majorHAnsi"/>
        </w:rPr>
        <w:t>pecialist Support Coordinator position</w:t>
      </w:r>
      <w:r w:rsidRPr="0014167B">
        <w:rPr>
          <w:rFonts w:asciiTheme="majorHAnsi" w:hAnsiTheme="majorHAnsi" w:cstheme="majorHAnsi"/>
        </w:rPr>
        <w:t xml:space="preserve">, please submit the following documents: </w:t>
      </w:r>
    </w:p>
    <w:p w14:paraId="3952E860" w14:textId="77777777" w:rsidR="0014167B" w:rsidRPr="0014167B" w:rsidRDefault="0014167B" w:rsidP="0014167B">
      <w:pPr>
        <w:jc w:val="both"/>
        <w:rPr>
          <w:rFonts w:asciiTheme="majorHAnsi" w:hAnsiTheme="majorHAnsi" w:cstheme="majorHAnsi"/>
        </w:rPr>
      </w:pPr>
    </w:p>
    <w:p w14:paraId="3CA98803" w14:textId="77777777" w:rsidR="0014167B" w:rsidRPr="0014167B" w:rsidRDefault="0014167B" w:rsidP="0014167B">
      <w:pPr>
        <w:pStyle w:val="ListParagraph"/>
        <w:numPr>
          <w:ilvl w:val="0"/>
          <w:numId w:val="13"/>
        </w:numPr>
        <w:jc w:val="both"/>
        <w:rPr>
          <w:rFonts w:asciiTheme="majorHAnsi" w:eastAsiaTheme="minorEastAsia" w:hAnsiTheme="majorHAnsi" w:cstheme="majorHAnsi"/>
          <w:color w:val="000000" w:themeColor="text1"/>
          <w:sz w:val="24"/>
          <w:szCs w:val="24"/>
          <w:lang w:val="en-US"/>
        </w:rPr>
      </w:pPr>
      <w:r w:rsidRPr="0014167B">
        <w:rPr>
          <w:rFonts w:asciiTheme="majorHAnsi" w:eastAsia="Cambria" w:hAnsiTheme="majorHAnsi" w:cstheme="majorHAnsi"/>
          <w:color w:val="000000" w:themeColor="text1"/>
          <w:sz w:val="24"/>
          <w:szCs w:val="24"/>
        </w:rPr>
        <w:t xml:space="preserve">Curriculum Vitae (Please include name, </w:t>
      </w:r>
      <w:proofErr w:type="gramStart"/>
      <w:r w:rsidRPr="0014167B">
        <w:rPr>
          <w:rFonts w:asciiTheme="majorHAnsi" w:eastAsia="Cambria" w:hAnsiTheme="majorHAnsi" w:cstheme="majorHAnsi"/>
          <w:color w:val="000000" w:themeColor="text1"/>
          <w:sz w:val="24"/>
          <w:szCs w:val="24"/>
        </w:rPr>
        <w:t>position</w:t>
      </w:r>
      <w:proofErr w:type="gramEnd"/>
      <w:r w:rsidRPr="0014167B">
        <w:rPr>
          <w:rFonts w:asciiTheme="majorHAnsi" w:eastAsia="Cambria" w:hAnsiTheme="majorHAnsi" w:cstheme="majorHAnsi"/>
          <w:color w:val="000000" w:themeColor="text1"/>
          <w:sz w:val="24"/>
          <w:szCs w:val="24"/>
        </w:rPr>
        <w:t xml:space="preserve"> and contact details of 3 referees who can comment on your work)</w:t>
      </w:r>
    </w:p>
    <w:p w14:paraId="4ED3AC76" w14:textId="77777777" w:rsidR="0014167B" w:rsidRPr="0014167B" w:rsidRDefault="0014167B" w:rsidP="0014167B">
      <w:pPr>
        <w:pStyle w:val="ListParagraph"/>
        <w:numPr>
          <w:ilvl w:val="0"/>
          <w:numId w:val="13"/>
        </w:numPr>
        <w:jc w:val="both"/>
        <w:rPr>
          <w:rFonts w:asciiTheme="majorHAnsi" w:hAnsiTheme="majorHAnsi" w:cstheme="majorHAnsi"/>
          <w:color w:val="000000" w:themeColor="text1"/>
          <w:sz w:val="24"/>
          <w:szCs w:val="24"/>
        </w:rPr>
      </w:pPr>
      <w:r w:rsidRPr="0014167B">
        <w:rPr>
          <w:rFonts w:asciiTheme="majorHAnsi" w:eastAsia="Cambria" w:hAnsiTheme="majorHAnsi" w:cstheme="majorHAnsi"/>
          <w:color w:val="000000" w:themeColor="text1"/>
          <w:sz w:val="24"/>
          <w:szCs w:val="24"/>
        </w:rPr>
        <w:t xml:space="preserve">Cover letter (maximum of three pages) answering the questions below. </w:t>
      </w:r>
      <w:r w:rsidRPr="0014167B">
        <w:rPr>
          <w:rFonts w:asciiTheme="majorHAnsi" w:eastAsia="Cambria" w:hAnsiTheme="majorHAnsi" w:cstheme="majorHAnsi"/>
          <w:b/>
          <w:bCs/>
          <w:color w:val="000000" w:themeColor="text1"/>
          <w:sz w:val="24"/>
          <w:szCs w:val="24"/>
          <w:u w:val="single"/>
        </w:rPr>
        <w:t>Please include examples to illustrate your practice when responding to the questions (Questions: 1-4).</w:t>
      </w:r>
      <w:r w:rsidRPr="0014167B">
        <w:rPr>
          <w:rFonts w:asciiTheme="majorHAnsi" w:eastAsia="Cambria" w:hAnsiTheme="majorHAnsi" w:cstheme="majorHAnsi"/>
          <w:b/>
          <w:bCs/>
          <w:color w:val="000000" w:themeColor="text1"/>
          <w:sz w:val="24"/>
          <w:szCs w:val="24"/>
        </w:rPr>
        <w:t xml:space="preserve"> </w:t>
      </w:r>
      <w:r w:rsidRPr="0014167B">
        <w:rPr>
          <w:rFonts w:asciiTheme="majorHAnsi" w:eastAsia="Cambria" w:hAnsiTheme="majorHAnsi" w:cstheme="majorHAnsi"/>
          <w:b/>
          <w:bCs/>
          <w:color w:val="000000" w:themeColor="text1"/>
          <w:sz w:val="24"/>
          <w:szCs w:val="24"/>
          <w:u w:val="single"/>
        </w:rPr>
        <w:t>Applications with no response to the questions below will NOT be considered.</w:t>
      </w:r>
    </w:p>
    <w:p w14:paraId="298C0EC0" w14:textId="77777777" w:rsidR="0014167B" w:rsidRPr="0014167B" w:rsidRDefault="0014167B" w:rsidP="0014167B">
      <w:pPr>
        <w:spacing w:after="160" w:line="256" w:lineRule="auto"/>
        <w:jc w:val="both"/>
        <w:rPr>
          <w:rFonts w:asciiTheme="majorHAnsi" w:hAnsiTheme="majorHAnsi" w:cstheme="majorHAnsi"/>
          <w:color w:val="000000" w:themeColor="text1"/>
          <w:lang w:val="en-AU"/>
        </w:rPr>
      </w:pPr>
      <w:r w:rsidRPr="0014167B">
        <w:rPr>
          <w:rFonts w:asciiTheme="majorHAnsi" w:hAnsiTheme="majorHAnsi" w:cstheme="majorHAnsi"/>
          <w:b/>
          <w:bCs/>
          <w:color w:val="000000" w:themeColor="text1"/>
          <w:lang w:val="en-AU"/>
        </w:rPr>
        <w:t>Questions</w:t>
      </w:r>
    </w:p>
    <w:p w14:paraId="7D1E9418" w14:textId="7FD2CB48" w:rsidR="0014167B" w:rsidRPr="00CE2C60" w:rsidRDefault="0014167B" w:rsidP="0014167B">
      <w:pPr>
        <w:jc w:val="both"/>
        <w:rPr>
          <w:rFonts w:asciiTheme="majorHAnsi" w:eastAsia="Cambria" w:hAnsiTheme="majorHAnsi" w:cstheme="majorHAnsi"/>
          <w:color w:val="000000" w:themeColor="text1"/>
        </w:rPr>
      </w:pPr>
      <w:r w:rsidRPr="0014167B">
        <w:rPr>
          <w:rFonts w:asciiTheme="majorHAnsi" w:eastAsia="Cambria" w:hAnsiTheme="majorHAnsi" w:cstheme="majorHAnsi"/>
          <w:color w:val="000000" w:themeColor="text1"/>
        </w:rPr>
        <w:t>Q1:</w:t>
      </w:r>
      <w:r w:rsidR="00936C1C">
        <w:rPr>
          <w:rFonts w:asciiTheme="majorHAnsi" w:eastAsia="Cambria" w:hAnsiTheme="majorHAnsi" w:cstheme="majorHAnsi"/>
          <w:color w:val="000000" w:themeColor="text1"/>
        </w:rPr>
        <w:tab/>
      </w:r>
      <w:r w:rsidRPr="00CE2C60">
        <w:rPr>
          <w:rFonts w:asciiTheme="majorHAnsi" w:eastAsia="Cambria" w:hAnsiTheme="majorHAnsi" w:cstheme="majorHAnsi"/>
          <w:color w:val="000000" w:themeColor="text1"/>
        </w:rPr>
        <w:t xml:space="preserve">Why do you want to be a </w:t>
      </w:r>
      <w:r w:rsidR="00E121FC" w:rsidRPr="00CE2C60">
        <w:rPr>
          <w:rFonts w:asciiTheme="majorHAnsi" w:eastAsia="Cambria" w:hAnsiTheme="majorHAnsi" w:cstheme="majorHAnsi"/>
          <w:color w:val="000000" w:themeColor="text1"/>
        </w:rPr>
        <w:t>CLA Specialist Support Coordinator</w:t>
      </w:r>
      <w:r w:rsidRPr="00CE2C60">
        <w:rPr>
          <w:rFonts w:asciiTheme="majorHAnsi" w:eastAsia="Cambria" w:hAnsiTheme="majorHAnsi" w:cstheme="majorHAnsi"/>
          <w:color w:val="000000" w:themeColor="text1"/>
        </w:rPr>
        <w:t>?</w:t>
      </w:r>
    </w:p>
    <w:p w14:paraId="19244D57" w14:textId="77777777" w:rsidR="0014167B" w:rsidRPr="00CE2C60" w:rsidRDefault="0014167B" w:rsidP="0014167B">
      <w:pPr>
        <w:jc w:val="both"/>
        <w:rPr>
          <w:rFonts w:asciiTheme="majorHAnsi" w:eastAsia="Cambria" w:hAnsiTheme="majorHAnsi" w:cstheme="majorHAnsi"/>
          <w:color w:val="000000" w:themeColor="text1"/>
        </w:rPr>
      </w:pPr>
    </w:p>
    <w:p w14:paraId="637C386A" w14:textId="15C30276" w:rsidR="00C05969" w:rsidRDefault="0014167B" w:rsidP="009F3706">
      <w:pPr>
        <w:ind w:left="720" w:hanging="720"/>
        <w:jc w:val="both"/>
        <w:rPr>
          <w:rFonts w:asciiTheme="majorHAnsi" w:eastAsia="Cambria" w:hAnsiTheme="majorHAnsi" w:cstheme="majorHAnsi"/>
          <w:color w:val="000000" w:themeColor="text1"/>
        </w:rPr>
      </w:pPr>
      <w:r w:rsidRPr="00CE2C60">
        <w:rPr>
          <w:rFonts w:asciiTheme="majorHAnsi" w:eastAsia="Cambria" w:hAnsiTheme="majorHAnsi" w:cstheme="majorHAnsi"/>
          <w:color w:val="000000" w:themeColor="text1"/>
        </w:rPr>
        <w:t>Q2:</w:t>
      </w:r>
      <w:r w:rsidR="00936C1C" w:rsidRPr="00CE2C60">
        <w:rPr>
          <w:rFonts w:asciiTheme="majorHAnsi" w:eastAsia="Cambria" w:hAnsiTheme="majorHAnsi" w:cstheme="majorHAnsi"/>
          <w:color w:val="000000" w:themeColor="text1"/>
        </w:rPr>
        <w:t xml:space="preserve"> </w:t>
      </w:r>
      <w:r w:rsidR="00936C1C" w:rsidRPr="00CE2C60">
        <w:rPr>
          <w:rFonts w:asciiTheme="majorHAnsi" w:eastAsia="Cambria" w:hAnsiTheme="majorHAnsi" w:cstheme="majorHAnsi"/>
          <w:color w:val="000000" w:themeColor="text1"/>
        </w:rPr>
        <w:tab/>
      </w:r>
      <w:r w:rsidRPr="00CE2C60">
        <w:rPr>
          <w:rFonts w:asciiTheme="majorHAnsi" w:eastAsia="Cambria" w:hAnsiTheme="majorHAnsi" w:cstheme="majorHAnsi"/>
          <w:color w:val="000000" w:themeColor="text1"/>
        </w:rPr>
        <w:t xml:space="preserve">What is your practice framework and experience of working with people from a </w:t>
      </w:r>
      <w:proofErr w:type="spellStart"/>
      <w:r w:rsidRPr="00CE2C60">
        <w:rPr>
          <w:rFonts w:asciiTheme="majorHAnsi" w:eastAsia="Cambria" w:hAnsiTheme="majorHAnsi" w:cstheme="majorHAnsi"/>
          <w:color w:val="000000" w:themeColor="text1"/>
        </w:rPr>
        <w:t>marginalised</w:t>
      </w:r>
      <w:proofErr w:type="spellEnd"/>
      <w:r w:rsidRPr="00CE2C60">
        <w:rPr>
          <w:rFonts w:asciiTheme="majorHAnsi" w:eastAsia="Cambria" w:hAnsiTheme="majorHAnsi" w:cstheme="majorHAnsi"/>
          <w:color w:val="000000" w:themeColor="text1"/>
        </w:rPr>
        <w:t xml:space="preserve"> background?</w:t>
      </w:r>
      <w:r w:rsidR="00C05969">
        <w:rPr>
          <w:rFonts w:asciiTheme="majorHAnsi" w:eastAsia="Cambria" w:hAnsiTheme="majorHAnsi" w:cstheme="majorHAnsi"/>
          <w:color w:val="000000" w:themeColor="text1"/>
        </w:rPr>
        <w:t xml:space="preserve"> </w:t>
      </w:r>
    </w:p>
    <w:p w14:paraId="52CE0671" w14:textId="77777777" w:rsidR="00C05969" w:rsidRDefault="00C05969" w:rsidP="00936C1C">
      <w:pPr>
        <w:ind w:left="720" w:hanging="720"/>
        <w:jc w:val="both"/>
        <w:rPr>
          <w:rFonts w:asciiTheme="majorHAnsi" w:eastAsia="Cambria" w:hAnsiTheme="majorHAnsi" w:cstheme="majorHAnsi"/>
          <w:color w:val="000000" w:themeColor="text1"/>
        </w:rPr>
      </w:pPr>
    </w:p>
    <w:p w14:paraId="2344ABED" w14:textId="0884D3C3" w:rsidR="0014167B" w:rsidRPr="00CE2C60" w:rsidRDefault="00C05969" w:rsidP="00936C1C">
      <w:pPr>
        <w:ind w:left="720" w:hanging="720"/>
        <w:jc w:val="both"/>
        <w:rPr>
          <w:rFonts w:asciiTheme="majorHAnsi" w:eastAsia="Cambria" w:hAnsiTheme="majorHAnsi" w:cstheme="majorHAnsi"/>
          <w:color w:val="000000" w:themeColor="text1"/>
        </w:rPr>
      </w:pPr>
      <w:r>
        <w:rPr>
          <w:rFonts w:asciiTheme="majorHAnsi" w:eastAsia="Cambria" w:hAnsiTheme="majorHAnsi" w:cstheme="majorHAnsi"/>
          <w:color w:val="000000" w:themeColor="text1"/>
        </w:rPr>
        <w:t>Q</w:t>
      </w:r>
      <w:r w:rsidR="009F3706">
        <w:rPr>
          <w:rFonts w:asciiTheme="majorHAnsi" w:eastAsia="Cambria" w:hAnsiTheme="majorHAnsi" w:cstheme="majorHAnsi"/>
          <w:color w:val="000000" w:themeColor="text1"/>
        </w:rPr>
        <w:t>3</w:t>
      </w:r>
      <w:r>
        <w:rPr>
          <w:rFonts w:asciiTheme="majorHAnsi" w:eastAsia="Cambria" w:hAnsiTheme="majorHAnsi" w:cstheme="majorHAnsi"/>
          <w:color w:val="000000" w:themeColor="text1"/>
        </w:rPr>
        <w:t xml:space="preserve">: </w:t>
      </w:r>
      <w:r>
        <w:rPr>
          <w:rFonts w:asciiTheme="majorHAnsi" w:eastAsia="Cambria" w:hAnsiTheme="majorHAnsi" w:cstheme="majorHAnsi"/>
          <w:color w:val="000000" w:themeColor="text1"/>
        </w:rPr>
        <w:tab/>
      </w:r>
      <w:r w:rsidR="0014167B" w:rsidRPr="00CE2C60">
        <w:rPr>
          <w:rFonts w:asciiTheme="majorHAnsi" w:eastAsia="Cambria" w:hAnsiTheme="majorHAnsi" w:cstheme="majorHAnsi"/>
          <w:color w:val="000000" w:themeColor="text1"/>
        </w:rPr>
        <w:t>How do you operate as a member of a team, including any teams and stakeholder groups you are current</w:t>
      </w:r>
      <w:r w:rsidR="00227E61">
        <w:rPr>
          <w:rFonts w:asciiTheme="majorHAnsi" w:eastAsia="Cambria" w:hAnsiTheme="majorHAnsi" w:cstheme="majorHAnsi"/>
          <w:color w:val="000000" w:themeColor="text1"/>
        </w:rPr>
        <w:t xml:space="preserve">ly </w:t>
      </w:r>
      <w:r w:rsidR="0014167B" w:rsidRPr="00CE2C60">
        <w:rPr>
          <w:rFonts w:asciiTheme="majorHAnsi" w:eastAsia="Cambria" w:hAnsiTheme="majorHAnsi" w:cstheme="majorHAnsi"/>
          <w:color w:val="000000" w:themeColor="text1"/>
        </w:rPr>
        <w:t xml:space="preserve">in? </w:t>
      </w:r>
    </w:p>
    <w:p w14:paraId="1C8472D3" w14:textId="77777777" w:rsidR="0014167B" w:rsidRPr="00CE2C60" w:rsidRDefault="0014167B" w:rsidP="0014167B">
      <w:pPr>
        <w:jc w:val="both"/>
        <w:rPr>
          <w:rFonts w:asciiTheme="majorHAnsi" w:hAnsiTheme="majorHAnsi" w:cstheme="majorHAnsi"/>
          <w:color w:val="000000" w:themeColor="text1"/>
        </w:rPr>
      </w:pPr>
    </w:p>
    <w:p w14:paraId="2035C652" w14:textId="77B48CCF" w:rsidR="0014167B" w:rsidRPr="00CE2C60" w:rsidRDefault="0014167B" w:rsidP="00936C1C">
      <w:pPr>
        <w:ind w:left="720" w:hanging="720"/>
        <w:jc w:val="both"/>
        <w:rPr>
          <w:rFonts w:asciiTheme="majorHAnsi" w:eastAsia="Cambria" w:hAnsiTheme="majorHAnsi" w:cstheme="majorHAnsi"/>
          <w:color w:val="000000" w:themeColor="text1"/>
        </w:rPr>
      </w:pPr>
      <w:r w:rsidRPr="00CE2C60">
        <w:rPr>
          <w:rFonts w:asciiTheme="majorHAnsi" w:eastAsia="Cambria" w:hAnsiTheme="majorHAnsi" w:cstheme="majorHAnsi"/>
          <w:color w:val="000000" w:themeColor="text1"/>
        </w:rPr>
        <w:t xml:space="preserve">Q4: </w:t>
      </w:r>
      <w:r w:rsidR="00936C1C" w:rsidRPr="00CE2C60">
        <w:rPr>
          <w:rFonts w:asciiTheme="majorHAnsi" w:eastAsia="Cambria" w:hAnsiTheme="majorHAnsi" w:cstheme="majorHAnsi"/>
          <w:color w:val="000000" w:themeColor="text1"/>
        </w:rPr>
        <w:tab/>
      </w:r>
      <w:r w:rsidRPr="00CE2C60">
        <w:rPr>
          <w:rFonts w:asciiTheme="majorHAnsi" w:eastAsia="Cambria" w:hAnsiTheme="majorHAnsi" w:cstheme="majorHAnsi"/>
          <w:color w:val="000000" w:themeColor="text1"/>
        </w:rPr>
        <w:t xml:space="preserve">As a practitioner, how are you committed to ethical practice, reflection on practice and ongoing professional growth? </w:t>
      </w:r>
    </w:p>
    <w:p w14:paraId="4DF14BD2" w14:textId="131A29A5" w:rsidR="0014167B" w:rsidRPr="00CE2C60" w:rsidRDefault="0014167B" w:rsidP="0014167B">
      <w:pPr>
        <w:jc w:val="both"/>
        <w:rPr>
          <w:rFonts w:asciiTheme="majorHAnsi" w:eastAsia="Cambria" w:hAnsiTheme="majorHAnsi" w:cstheme="majorHAnsi"/>
          <w:color w:val="000000" w:themeColor="text1"/>
        </w:rPr>
      </w:pPr>
    </w:p>
    <w:p w14:paraId="3CF696D3" w14:textId="38BD15AA" w:rsidR="0014167B" w:rsidRDefault="0014167B" w:rsidP="00936C1C">
      <w:pPr>
        <w:ind w:left="720" w:hanging="720"/>
        <w:jc w:val="both"/>
        <w:rPr>
          <w:rFonts w:asciiTheme="majorHAnsi" w:eastAsia="Cambria" w:hAnsiTheme="majorHAnsi" w:cstheme="majorHAnsi"/>
          <w:color w:val="000000" w:themeColor="text1"/>
        </w:rPr>
      </w:pPr>
      <w:r w:rsidRPr="00CE2C60">
        <w:rPr>
          <w:rFonts w:asciiTheme="majorHAnsi" w:eastAsia="Cambria" w:hAnsiTheme="majorHAnsi" w:cstheme="majorHAnsi"/>
          <w:color w:val="000000" w:themeColor="text1"/>
        </w:rPr>
        <w:t>Q</w:t>
      </w:r>
      <w:r w:rsidR="009F3706">
        <w:rPr>
          <w:rFonts w:asciiTheme="majorHAnsi" w:eastAsia="Cambria" w:hAnsiTheme="majorHAnsi" w:cstheme="majorHAnsi"/>
          <w:color w:val="000000" w:themeColor="text1"/>
        </w:rPr>
        <w:t>5</w:t>
      </w:r>
      <w:r w:rsidR="00E121FC" w:rsidRPr="00CE2C60">
        <w:rPr>
          <w:rFonts w:asciiTheme="majorHAnsi" w:eastAsia="Cambria" w:hAnsiTheme="majorHAnsi" w:cstheme="majorHAnsi"/>
          <w:color w:val="000000" w:themeColor="text1"/>
        </w:rPr>
        <w:t xml:space="preserve">: </w:t>
      </w:r>
      <w:r w:rsidRPr="00CE2C60">
        <w:rPr>
          <w:rFonts w:asciiTheme="majorHAnsi" w:eastAsia="Cambria" w:hAnsiTheme="majorHAnsi" w:cstheme="majorHAnsi"/>
          <w:color w:val="000000" w:themeColor="text1"/>
        </w:rPr>
        <w:t xml:space="preserve"> </w:t>
      </w:r>
      <w:r w:rsidR="00936C1C" w:rsidRPr="00CE2C60">
        <w:rPr>
          <w:rFonts w:asciiTheme="majorHAnsi" w:eastAsia="Cambria" w:hAnsiTheme="majorHAnsi" w:cstheme="majorHAnsi"/>
          <w:color w:val="000000" w:themeColor="text1"/>
        </w:rPr>
        <w:tab/>
      </w:r>
      <w:r w:rsidR="009F3706">
        <w:rPr>
          <w:rFonts w:asciiTheme="majorHAnsi" w:eastAsia="Cambria" w:hAnsiTheme="majorHAnsi" w:cstheme="majorHAnsi"/>
          <w:color w:val="000000" w:themeColor="text1"/>
        </w:rPr>
        <w:t xml:space="preserve">Please </w:t>
      </w:r>
      <w:r w:rsidR="00C35376">
        <w:rPr>
          <w:rFonts w:asciiTheme="majorHAnsi" w:eastAsia="Cambria" w:hAnsiTheme="majorHAnsi" w:cstheme="majorHAnsi"/>
          <w:color w:val="000000" w:themeColor="text1"/>
        </w:rPr>
        <w:t>confirm you have a driver’s license, access to a personal vehicle for work purpose</w:t>
      </w:r>
      <w:r w:rsidR="00647A04">
        <w:rPr>
          <w:rFonts w:asciiTheme="majorHAnsi" w:eastAsia="Cambria" w:hAnsiTheme="majorHAnsi" w:cstheme="majorHAnsi"/>
          <w:color w:val="000000" w:themeColor="text1"/>
        </w:rPr>
        <w:t xml:space="preserve">s, a current Blue Card, </w:t>
      </w:r>
      <w:r w:rsidR="00227E61">
        <w:rPr>
          <w:rFonts w:asciiTheme="majorHAnsi" w:eastAsia="Cambria" w:hAnsiTheme="majorHAnsi" w:cstheme="majorHAnsi"/>
          <w:color w:val="000000" w:themeColor="text1"/>
        </w:rPr>
        <w:t xml:space="preserve">a current </w:t>
      </w:r>
      <w:r w:rsidR="00834960">
        <w:rPr>
          <w:rFonts w:asciiTheme="majorHAnsi" w:eastAsia="Cambria" w:hAnsiTheme="majorHAnsi" w:cstheme="majorHAnsi"/>
          <w:color w:val="000000" w:themeColor="text1"/>
        </w:rPr>
        <w:t xml:space="preserve">Yellow Card or NDIS Worker’s Screening Card, and </w:t>
      </w:r>
      <w:r w:rsidR="007923F7">
        <w:rPr>
          <w:rFonts w:asciiTheme="majorHAnsi" w:eastAsia="Cambria" w:hAnsiTheme="majorHAnsi" w:cstheme="majorHAnsi"/>
          <w:color w:val="000000" w:themeColor="text1"/>
        </w:rPr>
        <w:t>proof of full Covid Vaccination</w:t>
      </w:r>
      <w:r w:rsidR="009F3706">
        <w:rPr>
          <w:rFonts w:asciiTheme="majorHAnsi" w:eastAsia="Cambria" w:hAnsiTheme="majorHAnsi" w:cstheme="majorHAnsi"/>
          <w:color w:val="000000" w:themeColor="text1"/>
        </w:rPr>
        <w:t>.</w:t>
      </w:r>
    </w:p>
    <w:p w14:paraId="5A49471E" w14:textId="77777777" w:rsidR="00834960" w:rsidRPr="00CE2C60" w:rsidRDefault="00834960" w:rsidP="007923F7">
      <w:pPr>
        <w:jc w:val="both"/>
        <w:rPr>
          <w:rFonts w:asciiTheme="majorHAnsi" w:eastAsia="Cambria" w:hAnsiTheme="majorHAnsi" w:cstheme="majorHAnsi"/>
          <w:color w:val="000000" w:themeColor="text1"/>
        </w:rPr>
      </w:pPr>
    </w:p>
    <w:p w14:paraId="32201035" w14:textId="77777777" w:rsidR="0014167B" w:rsidRPr="00B4461D" w:rsidRDefault="0014167B" w:rsidP="0014167B">
      <w:pPr>
        <w:rPr>
          <w:rFonts w:asciiTheme="majorHAnsi" w:eastAsiaTheme="minorEastAsia" w:hAnsiTheme="majorHAnsi" w:cstheme="majorHAnsi"/>
          <w:lang w:val="en-AU" w:eastAsia="en-AU"/>
        </w:rPr>
      </w:pPr>
    </w:p>
    <w:p w14:paraId="05E27631" w14:textId="22244E80" w:rsidR="0014167B" w:rsidRPr="002D65EE" w:rsidRDefault="0014167B" w:rsidP="0014167B">
      <w:pPr>
        <w:rPr>
          <w:rFonts w:asciiTheme="majorHAnsi" w:hAnsiTheme="majorHAnsi" w:cstheme="majorHAnsi"/>
        </w:rPr>
      </w:pPr>
      <w:r w:rsidRPr="002D65EE">
        <w:rPr>
          <w:rFonts w:asciiTheme="majorHAnsi" w:hAnsiTheme="majorHAnsi" w:cstheme="majorHAnsi"/>
          <w:b/>
          <w:bCs/>
          <w:i/>
          <w:iCs/>
          <w:u w:val="single"/>
        </w:rPr>
        <w:t>Please forward applications in writing to:</w:t>
      </w:r>
    </w:p>
    <w:p w14:paraId="5BDCDF29" w14:textId="69839013" w:rsidR="0014167B" w:rsidRPr="002D65EE" w:rsidRDefault="0014167B" w:rsidP="0014167B">
      <w:pPr>
        <w:rPr>
          <w:rFonts w:asciiTheme="majorHAnsi" w:hAnsiTheme="majorHAnsi" w:cstheme="majorHAnsi"/>
        </w:rPr>
      </w:pPr>
      <w:r w:rsidRPr="002D65EE">
        <w:rPr>
          <w:rFonts w:asciiTheme="majorHAnsi" w:hAnsiTheme="majorHAnsi" w:cstheme="majorHAnsi"/>
        </w:rPr>
        <w:t>CLA Co-</w:t>
      </w:r>
      <w:r w:rsidR="00845901" w:rsidRPr="002D65EE">
        <w:rPr>
          <w:rFonts w:asciiTheme="majorHAnsi" w:hAnsiTheme="majorHAnsi" w:cstheme="majorHAnsi"/>
        </w:rPr>
        <w:t>Ordinator</w:t>
      </w:r>
    </w:p>
    <w:p w14:paraId="436A0BED" w14:textId="77777777" w:rsidR="0014167B" w:rsidRPr="002D65EE" w:rsidRDefault="0014167B" w:rsidP="0014167B">
      <w:pPr>
        <w:rPr>
          <w:rFonts w:asciiTheme="majorHAnsi" w:hAnsiTheme="majorHAnsi" w:cstheme="majorHAnsi"/>
        </w:rPr>
      </w:pPr>
      <w:r w:rsidRPr="002D65EE">
        <w:rPr>
          <w:rFonts w:asciiTheme="majorHAnsi" w:hAnsiTheme="majorHAnsi" w:cstheme="majorHAnsi"/>
        </w:rPr>
        <w:t xml:space="preserve">5 </w:t>
      </w:r>
      <w:proofErr w:type="spellStart"/>
      <w:r w:rsidRPr="002D65EE">
        <w:rPr>
          <w:rFonts w:asciiTheme="majorHAnsi" w:hAnsiTheme="majorHAnsi" w:cstheme="majorHAnsi"/>
        </w:rPr>
        <w:t>Nundah</w:t>
      </w:r>
      <w:proofErr w:type="spellEnd"/>
      <w:r w:rsidRPr="002D65EE">
        <w:rPr>
          <w:rFonts w:asciiTheme="majorHAnsi" w:hAnsiTheme="majorHAnsi" w:cstheme="majorHAnsi"/>
        </w:rPr>
        <w:t xml:space="preserve"> Street</w:t>
      </w:r>
    </w:p>
    <w:p w14:paraId="56584961" w14:textId="1EFF212F" w:rsidR="0014167B" w:rsidRPr="002D65EE" w:rsidRDefault="0014167B" w:rsidP="0014167B">
      <w:pPr>
        <w:rPr>
          <w:rFonts w:asciiTheme="majorHAnsi" w:hAnsiTheme="majorHAnsi" w:cstheme="majorHAnsi"/>
        </w:rPr>
      </w:pPr>
      <w:proofErr w:type="spellStart"/>
      <w:r w:rsidRPr="002D65EE">
        <w:rPr>
          <w:rFonts w:asciiTheme="majorHAnsi" w:hAnsiTheme="majorHAnsi" w:cstheme="majorHAnsi"/>
        </w:rPr>
        <w:t>Nundah</w:t>
      </w:r>
      <w:proofErr w:type="spellEnd"/>
      <w:r w:rsidRPr="002D65EE">
        <w:rPr>
          <w:rFonts w:asciiTheme="majorHAnsi" w:hAnsiTheme="majorHAnsi" w:cstheme="majorHAnsi"/>
        </w:rPr>
        <w:t xml:space="preserve"> Q 4012</w:t>
      </w:r>
    </w:p>
    <w:p w14:paraId="1403F69E" w14:textId="4AFA7E51" w:rsidR="0014167B" w:rsidRPr="002D65EE" w:rsidRDefault="0014167B" w:rsidP="0014167B">
      <w:pPr>
        <w:rPr>
          <w:rFonts w:asciiTheme="majorHAnsi" w:hAnsiTheme="majorHAnsi" w:cstheme="majorHAnsi"/>
        </w:rPr>
      </w:pPr>
      <w:r w:rsidRPr="002D65EE">
        <w:rPr>
          <w:rFonts w:asciiTheme="majorHAnsi" w:hAnsiTheme="majorHAnsi" w:cstheme="majorHAnsi"/>
        </w:rPr>
        <w:t>(</w:t>
      </w:r>
      <w:proofErr w:type="gramStart"/>
      <w:r w:rsidRPr="002D65EE">
        <w:rPr>
          <w:rFonts w:asciiTheme="majorHAnsi" w:hAnsiTheme="majorHAnsi" w:cstheme="majorHAnsi"/>
        </w:rPr>
        <w:t>or</w:t>
      </w:r>
      <w:proofErr w:type="gramEnd"/>
      <w:r w:rsidRPr="002D65EE">
        <w:rPr>
          <w:rFonts w:asciiTheme="majorHAnsi" w:hAnsiTheme="majorHAnsi" w:cstheme="majorHAnsi"/>
        </w:rPr>
        <w:t xml:space="preserve"> </w:t>
      </w:r>
      <w:hyperlink r:id="rId11" w:history="1">
        <w:r w:rsidR="006A2252" w:rsidRPr="002D65EE">
          <w:rPr>
            <w:rStyle w:val="Hyperlink"/>
            <w:rFonts w:asciiTheme="majorHAnsi" w:hAnsiTheme="majorHAnsi" w:cstheme="majorHAnsi"/>
          </w:rPr>
          <w:t>reception@communityliving.org.au</w:t>
        </w:r>
      </w:hyperlink>
      <w:r w:rsidRPr="002D65EE">
        <w:rPr>
          <w:rFonts w:asciiTheme="majorHAnsi" w:hAnsiTheme="majorHAnsi" w:cstheme="majorHAnsi"/>
        </w:rPr>
        <w:t>)</w:t>
      </w:r>
    </w:p>
    <w:p w14:paraId="7B594106" w14:textId="77777777" w:rsidR="0014167B" w:rsidRDefault="0014167B" w:rsidP="00111BFF">
      <w:pPr>
        <w:jc w:val="both"/>
        <w:rPr>
          <w:rFonts w:asciiTheme="majorHAnsi" w:hAnsiTheme="majorHAnsi" w:cstheme="majorHAnsi"/>
        </w:rPr>
      </w:pPr>
    </w:p>
    <w:p w14:paraId="39F66D70" w14:textId="61B4740E" w:rsidR="00111BFF" w:rsidRPr="00CB1474" w:rsidRDefault="00111BFF" w:rsidP="00111BFF">
      <w:pPr>
        <w:jc w:val="both"/>
        <w:rPr>
          <w:rFonts w:asciiTheme="majorHAnsi" w:hAnsiTheme="majorHAnsi" w:cstheme="majorHAnsi"/>
        </w:rPr>
      </w:pPr>
      <w:r w:rsidRPr="00670FD6">
        <w:rPr>
          <w:rFonts w:asciiTheme="majorHAnsi" w:hAnsiTheme="majorHAnsi" w:cstheme="majorHAnsi"/>
        </w:rPr>
        <w:t xml:space="preserve">Applications are </w:t>
      </w:r>
      <w:r w:rsidRPr="00670FD6">
        <w:rPr>
          <w:rFonts w:asciiTheme="majorHAnsi" w:hAnsiTheme="majorHAnsi" w:cstheme="majorHAnsi"/>
          <w:b/>
          <w:bCs/>
          <w:u w:val="single"/>
        </w:rPr>
        <w:t xml:space="preserve">due by 9am </w:t>
      </w:r>
      <w:r w:rsidR="00CB27BE">
        <w:rPr>
          <w:rFonts w:asciiTheme="majorHAnsi" w:hAnsiTheme="majorHAnsi" w:cstheme="majorHAnsi"/>
          <w:b/>
          <w:bCs/>
          <w:u w:val="single"/>
        </w:rPr>
        <w:t xml:space="preserve">Monday </w:t>
      </w:r>
      <w:r w:rsidR="00F02282">
        <w:rPr>
          <w:rFonts w:asciiTheme="majorHAnsi" w:hAnsiTheme="majorHAnsi" w:cstheme="majorHAnsi"/>
          <w:b/>
          <w:bCs/>
          <w:u w:val="single"/>
        </w:rPr>
        <w:t>18</w:t>
      </w:r>
      <w:r w:rsidR="00F02282" w:rsidRPr="00F02282">
        <w:rPr>
          <w:rFonts w:asciiTheme="majorHAnsi" w:hAnsiTheme="majorHAnsi" w:cstheme="majorHAnsi"/>
          <w:b/>
          <w:bCs/>
          <w:u w:val="single"/>
          <w:vertAlign w:val="superscript"/>
        </w:rPr>
        <w:t>th</w:t>
      </w:r>
      <w:r w:rsidR="00F02282">
        <w:rPr>
          <w:rFonts w:asciiTheme="majorHAnsi" w:hAnsiTheme="majorHAnsi" w:cstheme="majorHAnsi"/>
          <w:b/>
          <w:bCs/>
          <w:u w:val="single"/>
        </w:rPr>
        <w:t xml:space="preserve"> July</w:t>
      </w:r>
      <w:r w:rsidR="005E6036">
        <w:rPr>
          <w:rFonts w:asciiTheme="majorHAnsi" w:hAnsiTheme="majorHAnsi" w:cstheme="majorHAnsi"/>
          <w:b/>
          <w:bCs/>
          <w:u w:val="single"/>
        </w:rPr>
        <w:t xml:space="preserve"> 2022.</w:t>
      </w:r>
      <w:r w:rsidRPr="00670FD6">
        <w:rPr>
          <w:rFonts w:asciiTheme="majorHAnsi" w:hAnsiTheme="majorHAnsi" w:cstheme="majorHAnsi"/>
          <w:b/>
          <w:bCs/>
          <w:u w:val="single"/>
        </w:rPr>
        <w:t xml:space="preserve"> </w:t>
      </w:r>
      <w:r w:rsidR="00CB1474">
        <w:rPr>
          <w:rFonts w:asciiTheme="majorHAnsi" w:hAnsiTheme="majorHAnsi" w:cstheme="majorHAnsi"/>
        </w:rPr>
        <w:t>Shortlisted applicants</w:t>
      </w:r>
      <w:r w:rsidR="00C74AB1" w:rsidRPr="00C74AB1">
        <w:t xml:space="preserve"> </w:t>
      </w:r>
      <w:r w:rsidR="00C74AB1" w:rsidRPr="00C74AB1">
        <w:rPr>
          <w:rFonts w:asciiTheme="majorHAnsi" w:hAnsiTheme="majorHAnsi" w:cstheme="majorHAnsi"/>
        </w:rPr>
        <w:t xml:space="preserve">will be interviewed on </w:t>
      </w:r>
      <w:r w:rsidR="00F25F64">
        <w:rPr>
          <w:rFonts w:asciiTheme="majorHAnsi" w:hAnsiTheme="majorHAnsi" w:cstheme="majorHAnsi"/>
          <w:b/>
          <w:bCs/>
        </w:rPr>
        <w:t>21</w:t>
      </w:r>
      <w:r w:rsidR="00F25F64" w:rsidRPr="00F25F64">
        <w:rPr>
          <w:rFonts w:asciiTheme="majorHAnsi" w:hAnsiTheme="majorHAnsi" w:cstheme="majorHAnsi"/>
          <w:b/>
          <w:bCs/>
          <w:vertAlign w:val="superscript"/>
        </w:rPr>
        <w:t>st</w:t>
      </w:r>
      <w:r w:rsidR="00F25F64">
        <w:rPr>
          <w:rFonts w:asciiTheme="majorHAnsi" w:hAnsiTheme="majorHAnsi" w:cstheme="majorHAnsi"/>
          <w:b/>
          <w:bCs/>
        </w:rPr>
        <w:t xml:space="preserve"> &amp; 22</w:t>
      </w:r>
      <w:r w:rsidR="00F25F64" w:rsidRPr="00F25F64">
        <w:rPr>
          <w:rFonts w:asciiTheme="majorHAnsi" w:hAnsiTheme="majorHAnsi" w:cstheme="majorHAnsi"/>
          <w:b/>
          <w:bCs/>
          <w:vertAlign w:val="superscript"/>
        </w:rPr>
        <w:t>nd</w:t>
      </w:r>
      <w:r w:rsidR="00F25F64">
        <w:rPr>
          <w:rFonts w:asciiTheme="majorHAnsi" w:hAnsiTheme="majorHAnsi" w:cstheme="majorHAnsi"/>
          <w:b/>
          <w:bCs/>
        </w:rPr>
        <w:t xml:space="preserve"> July</w:t>
      </w:r>
      <w:r w:rsidR="006B6EDD" w:rsidRPr="00845901">
        <w:rPr>
          <w:rFonts w:asciiTheme="majorHAnsi" w:hAnsiTheme="majorHAnsi" w:cstheme="majorHAnsi"/>
          <w:b/>
          <w:bCs/>
        </w:rPr>
        <w:t xml:space="preserve"> 2022</w:t>
      </w:r>
      <w:r w:rsidR="004E3127" w:rsidRPr="00845901">
        <w:rPr>
          <w:rFonts w:asciiTheme="majorHAnsi" w:hAnsiTheme="majorHAnsi" w:cstheme="majorHAnsi"/>
          <w:b/>
          <w:bCs/>
        </w:rPr>
        <w:t>.</w:t>
      </w:r>
    </w:p>
    <w:p w14:paraId="3DD13F80" w14:textId="77777777" w:rsidR="00111BFF" w:rsidRDefault="00111BFF" w:rsidP="00111BFF">
      <w:pPr>
        <w:rPr>
          <w:rFonts w:asciiTheme="majorHAnsi" w:hAnsiTheme="majorHAnsi" w:cstheme="majorHAnsi"/>
        </w:rPr>
      </w:pPr>
    </w:p>
    <w:p w14:paraId="118C7BB4" w14:textId="77777777" w:rsidR="00096095" w:rsidRDefault="00096095" w:rsidP="00111BFF">
      <w:pPr>
        <w:rPr>
          <w:rFonts w:asciiTheme="majorHAnsi" w:hAnsiTheme="majorHAnsi" w:cstheme="majorHAnsi"/>
        </w:rPr>
      </w:pPr>
    </w:p>
    <w:p w14:paraId="1EA5B78D" w14:textId="77777777" w:rsidR="00096095" w:rsidRDefault="00096095" w:rsidP="00111BFF">
      <w:pPr>
        <w:rPr>
          <w:rFonts w:asciiTheme="majorHAnsi" w:hAnsiTheme="majorHAnsi" w:cstheme="majorHAnsi"/>
        </w:rPr>
      </w:pPr>
    </w:p>
    <w:p w14:paraId="043A95C1" w14:textId="77777777" w:rsidR="005B790B" w:rsidRPr="00670FD6" w:rsidRDefault="005B790B" w:rsidP="00111BFF">
      <w:pPr>
        <w:rPr>
          <w:rFonts w:asciiTheme="majorHAnsi" w:hAnsiTheme="majorHAnsi" w:cstheme="majorHAnsi"/>
        </w:rPr>
      </w:pPr>
    </w:p>
    <w:p w14:paraId="1F7DD4DD" w14:textId="77777777" w:rsidR="00111BFF" w:rsidRPr="00670FD6" w:rsidRDefault="00111BFF" w:rsidP="00111BFF">
      <w:pPr>
        <w:rPr>
          <w:rFonts w:asciiTheme="majorHAnsi" w:hAnsiTheme="majorHAnsi" w:cstheme="majorHAnsi"/>
        </w:rPr>
      </w:pPr>
      <w:r w:rsidRPr="00670FD6">
        <w:rPr>
          <w:rFonts w:asciiTheme="majorHAnsi" w:hAnsiTheme="majorHAnsi" w:cstheme="majorHAnsi"/>
        </w:rPr>
        <w:t>Yours sincerely,</w:t>
      </w:r>
    </w:p>
    <w:p w14:paraId="2039E71F" w14:textId="6BE0404D" w:rsidR="005E6036" w:rsidRDefault="005E6036" w:rsidP="00111BFF">
      <w:pPr>
        <w:rPr>
          <w:rFonts w:asciiTheme="majorHAnsi" w:hAnsiTheme="majorHAnsi" w:cstheme="majorHAnsi"/>
        </w:rPr>
      </w:pPr>
    </w:p>
    <w:p w14:paraId="7E3AC958" w14:textId="06288104" w:rsidR="00AD64DF" w:rsidRPr="00AD64DF" w:rsidRDefault="005E6036" w:rsidP="00111BFF">
      <w:pPr>
        <w:rPr>
          <w:rFonts w:ascii="Segoe Script" w:hAnsi="Segoe Script" w:cstheme="majorHAnsi"/>
        </w:rPr>
      </w:pPr>
      <w:r w:rsidRPr="00AD64DF">
        <w:rPr>
          <w:rFonts w:ascii="Segoe Script" w:hAnsi="Segoe Script" w:cstheme="majorHAnsi"/>
        </w:rPr>
        <w:t xml:space="preserve">Heidi Cheng </w:t>
      </w:r>
    </w:p>
    <w:p w14:paraId="6E00C1AD" w14:textId="2C734D6F" w:rsidR="000A0209" w:rsidRPr="000A0209" w:rsidRDefault="005E6036" w:rsidP="00111BFF">
      <w:pPr>
        <w:rPr>
          <w:rFonts w:asciiTheme="majorHAnsi" w:hAnsiTheme="majorHAnsi" w:cstheme="majorHAnsi"/>
        </w:rPr>
        <w:sectPr w:rsidR="000A0209" w:rsidRPr="000A0209" w:rsidSect="000A1D6E">
          <w:headerReference w:type="default" r:id="rId12"/>
          <w:pgSz w:w="11900" w:h="16840"/>
          <w:pgMar w:top="2552" w:right="701" w:bottom="1440" w:left="709" w:header="708" w:footer="708" w:gutter="0"/>
          <w:cols w:space="708"/>
          <w:docGrid w:linePitch="326"/>
        </w:sectPr>
      </w:pPr>
      <w:r w:rsidRPr="000A0209">
        <w:rPr>
          <w:rFonts w:asciiTheme="majorHAnsi" w:hAnsiTheme="majorHAnsi" w:cstheme="majorHAnsi"/>
        </w:rPr>
        <w:t>Team Leader</w:t>
      </w:r>
      <w:r w:rsidR="000A0209">
        <w:rPr>
          <w:rFonts w:asciiTheme="majorHAnsi" w:hAnsiTheme="majorHAnsi" w:cstheme="majorHAnsi"/>
        </w:rPr>
        <w:t>, NDIS Support Coordination Tea</w:t>
      </w:r>
      <w:r w:rsidR="009F3706">
        <w:rPr>
          <w:rFonts w:asciiTheme="majorHAnsi" w:hAnsiTheme="majorHAnsi" w:cstheme="majorHAnsi"/>
        </w:rPr>
        <w:t>m</w:t>
      </w:r>
    </w:p>
    <w:p w14:paraId="3A4FE6E5" w14:textId="77777777" w:rsidR="00F7117C" w:rsidRPr="0097658C" w:rsidRDefault="00F7117C" w:rsidP="00F7117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mbria" w:eastAsiaTheme="minorEastAsia" w:hAnsi="Cambria" w:cstheme="minorBidi"/>
          <w:b/>
          <w:bCs/>
          <w:sz w:val="36"/>
          <w:szCs w:val="36"/>
        </w:rPr>
      </w:pPr>
      <w:r w:rsidRPr="0097658C">
        <w:rPr>
          <w:rFonts w:ascii="Cambria" w:eastAsiaTheme="minorEastAsia" w:hAnsi="Cambria" w:cstheme="minorBidi"/>
          <w:b/>
          <w:bCs/>
          <w:sz w:val="36"/>
          <w:szCs w:val="36"/>
        </w:rPr>
        <w:lastRenderedPageBreak/>
        <w:t>COMMUNITY LIVING ASSOCIATION</w:t>
      </w:r>
    </w:p>
    <w:p w14:paraId="2659C206" w14:textId="77777777" w:rsidR="00F7117C" w:rsidRPr="0097658C" w:rsidRDefault="00F7117C" w:rsidP="00F7117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mbria" w:eastAsiaTheme="minorEastAsia" w:hAnsi="Cambria" w:cstheme="minorBidi"/>
          <w:sz w:val="36"/>
          <w:szCs w:val="36"/>
          <w:u w:val="single"/>
        </w:rPr>
      </w:pPr>
      <w:r w:rsidRPr="0097658C">
        <w:rPr>
          <w:rFonts w:ascii="Cambria" w:eastAsiaTheme="minorEastAsia" w:hAnsi="Cambria" w:cstheme="minorBidi"/>
          <w:sz w:val="36"/>
          <w:szCs w:val="36"/>
          <w:u w:val="single"/>
        </w:rPr>
        <w:t>ROLE DESCRIPTION</w:t>
      </w:r>
    </w:p>
    <w:p w14:paraId="5C752A0F" w14:textId="77777777" w:rsidR="00F7117C" w:rsidRPr="0097658C" w:rsidRDefault="00F7117C" w:rsidP="00F7117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mbria" w:eastAsiaTheme="minorEastAsia" w:hAnsi="Cambria" w:cstheme="minorBidi"/>
          <w:sz w:val="36"/>
          <w:szCs w:val="36"/>
        </w:rPr>
      </w:pPr>
      <w:r w:rsidRPr="0097658C">
        <w:rPr>
          <w:rFonts w:ascii="Cambria" w:eastAsiaTheme="minorEastAsia" w:hAnsi="Cambria" w:cstheme="minorBidi"/>
          <w:sz w:val="36"/>
          <w:szCs w:val="36"/>
        </w:rPr>
        <w:t>Specialist Support Coordinator</w:t>
      </w:r>
    </w:p>
    <w:p w14:paraId="15DB5F0A" w14:textId="77777777" w:rsidR="00F7117C" w:rsidRDefault="00F7117C" w:rsidP="00F7117C">
      <w:pPr>
        <w:rPr>
          <w:rFonts w:asciiTheme="minorHAnsi" w:eastAsiaTheme="minorEastAsia" w:hAnsiTheme="minorHAnsi" w:cstheme="minorBidi"/>
          <w:b/>
          <w:sz w:val="22"/>
          <w:szCs w:val="22"/>
        </w:rPr>
      </w:pPr>
    </w:p>
    <w:p w14:paraId="1BD9B117" w14:textId="77777777" w:rsidR="00F7117C" w:rsidRPr="00BC3E4B" w:rsidRDefault="00F7117C" w:rsidP="00F7117C">
      <w:pPr>
        <w:rPr>
          <w:rFonts w:asciiTheme="majorHAnsi" w:eastAsiaTheme="minorEastAsia" w:hAnsiTheme="majorHAnsi" w:cstheme="majorHAnsi"/>
          <w:b/>
          <w:sz w:val="22"/>
          <w:szCs w:val="22"/>
        </w:rPr>
      </w:pPr>
      <w:r w:rsidRPr="00BC3E4B">
        <w:rPr>
          <w:rFonts w:asciiTheme="majorHAnsi" w:eastAsiaTheme="minorEastAsia" w:hAnsiTheme="majorHAnsi" w:cstheme="majorHAnsi"/>
          <w:b/>
          <w:sz w:val="22"/>
          <w:szCs w:val="22"/>
        </w:rPr>
        <w:t>Purpose of Position</w:t>
      </w:r>
    </w:p>
    <w:p w14:paraId="096B8A83" w14:textId="77777777" w:rsidR="00F7117C" w:rsidRPr="00BC3E4B" w:rsidRDefault="00F7117C" w:rsidP="00F7117C">
      <w:pPr>
        <w:rPr>
          <w:rFonts w:asciiTheme="majorHAnsi" w:eastAsiaTheme="minorEastAsia" w:hAnsiTheme="majorHAnsi" w:cstheme="majorHAnsi"/>
          <w:sz w:val="22"/>
          <w:szCs w:val="22"/>
        </w:rPr>
      </w:pPr>
      <w:r w:rsidRPr="00BC3E4B">
        <w:rPr>
          <w:rFonts w:asciiTheme="majorHAnsi" w:eastAsiaTheme="minorEastAsia" w:hAnsiTheme="majorHAnsi" w:cstheme="majorHAnsi"/>
          <w:sz w:val="22"/>
          <w:szCs w:val="22"/>
        </w:rPr>
        <w:t>The role of the Specialist Support Coordinator is to assist NDIS participants with a cognitive/intellectual disability and/or psychosocial disability to build personal capacity to make decisions and choices about the implementation of all supports in their NDIS plan, including mainstream, informal, community and funded supports.</w:t>
      </w:r>
    </w:p>
    <w:p w14:paraId="7DAD7E2E" w14:textId="77777777" w:rsidR="00F7117C" w:rsidRPr="00BC3E4B" w:rsidRDefault="00F7117C" w:rsidP="00F7117C">
      <w:pPr>
        <w:rPr>
          <w:rFonts w:asciiTheme="majorHAnsi" w:eastAsiaTheme="minorEastAsia" w:hAnsiTheme="majorHAnsi" w:cstheme="majorHAnsi"/>
          <w:sz w:val="22"/>
          <w:szCs w:val="22"/>
        </w:rPr>
      </w:pPr>
      <w:r w:rsidRPr="00BC3E4B">
        <w:rPr>
          <w:rFonts w:asciiTheme="majorHAnsi" w:eastAsiaTheme="minorEastAsia" w:hAnsiTheme="majorHAnsi" w:cstheme="majorHAnsi"/>
          <w:sz w:val="22"/>
          <w:szCs w:val="22"/>
        </w:rPr>
        <w:t xml:space="preserve">The Specialist Support Coordinator connects participants with an NDIS plan to a range of supports which align with their NDIS plan, across one or more providers using CLA’s Capacity Building Framework and CLA Support Coordination </w:t>
      </w:r>
      <w:proofErr w:type="spellStart"/>
      <w:r w:rsidRPr="00BC3E4B">
        <w:rPr>
          <w:rFonts w:asciiTheme="majorHAnsi" w:eastAsiaTheme="minorEastAsia" w:hAnsiTheme="majorHAnsi" w:cstheme="majorHAnsi"/>
          <w:sz w:val="22"/>
          <w:szCs w:val="22"/>
        </w:rPr>
        <w:t>Practise</w:t>
      </w:r>
      <w:proofErr w:type="spellEnd"/>
      <w:r w:rsidRPr="00BC3E4B">
        <w:rPr>
          <w:rFonts w:asciiTheme="majorHAnsi" w:eastAsiaTheme="minorEastAsia" w:hAnsiTheme="majorHAnsi" w:cstheme="majorHAnsi"/>
          <w:sz w:val="22"/>
          <w:szCs w:val="22"/>
        </w:rPr>
        <w:t xml:space="preserve"> Framework, necessitated by specific high-level risks in the participant’s situation. </w:t>
      </w:r>
    </w:p>
    <w:p w14:paraId="03CEAC91" w14:textId="77777777" w:rsidR="00F7117C" w:rsidRPr="00BC3E4B" w:rsidRDefault="00F7117C" w:rsidP="00F7117C">
      <w:pPr>
        <w:rPr>
          <w:rFonts w:asciiTheme="majorHAnsi" w:eastAsiaTheme="minorEastAsia" w:hAnsiTheme="majorHAnsi" w:cstheme="majorHAnsi"/>
          <w:sz w:val="22"/>
          <w:szCs w:val="22"/>
        </w:rPr>
      </w:pPr>
      <w:r w:rsidRPr="00BC3E4B">
        <w:rPr>
          <w:rFonts w:asciiTheme="majorHAnsi" w:eastAsiaTheme="minorEastAsia" w:hAnsiTheme="majorHAnsi" w:cstheme="majorHAnsi"/>
          <w:sz w:val="22"/>
          <w:szCs w:val="22"/>
        </w:rPr>
        <w:t xml:space="preserve">The Specialist Support Coordinator </w:t>
      </w:r>
      <w:proofErr w:type="gramStart"/>
      <w:r w:rsidRPr="00BC3E4B">
        <w:rPr>
          <w:rFonts w:asciiTheme="majorHAnsi" w:eastAsiaTheme="minorEastAsia" w:hAnsiTheme="majorHAnsi" w:cstheme="majorHAnsi"/>
          <w:sz w:val="22"/>
          <w:szCs w:val="22"/>
        </w:rPr>
        <w:t>is able to</w:t>
      </w:r>
      <w:proofErr w:type="gramEnd"/>
      <w:r w:rsidRPr="00BC3E4B">
        <w:rPr>
          <w:rFonts w:asciiTheme="majorHAnsi" w:eastAsiaTheme="minorEastAsia" w:hAnsiTheme="majorHAnsi" w:cstheme="majorHAnsi"/>
          <w:sz w:val="22"/>
          <w:szCs w:val="22"/>
        </w:rPr>
        <w:t xml:space="preserve"> provide all services under the NDIS Support Coordination category, including </w:t>
      </w:r>
      <w:bookmarkStart w:id="0" w:name="_Hlk83024169"/>
      <w:r w:rsidRPr="00BC3E4B">
        <w:rPr>
          <w:rFonts w:asciiTheme="majorHAnsi" w:eastAsiaTheme="minorEastAsia" w:hAnsiTheme="majorHAnsi" w:cstheme="majorHAnsi"/>
          <w:sz w:val="22"/>
          <w:szCs w:val="22"/>
        </w:rPr>
        <w:t>Psycho-Social Recovery Coaching</w:t>
      </w:r>
      <w:bookmarkEnd w:id="0"/>
      <w:r w:rsidRPr="00BC3E4B">
        <w:rPr>
          <w:rFonts w:asciiTheme="majorHAnsi" w:eastAsiaTheme="minorEastAsia" w:hAnsiTheme="majorHAnsi" w:cstheme="majorHAnsi"/>
          <w:sz w:val="22"/>
          <w:szCs w:val="22"/>
        </w:rPr>
        <w:t>, Coordination of Supports (Level 2) and Specialist Support Coordination (Level 3). References to Support Coordination through-out the role description refer to all these services.</w:t>
      </w:r>
    </w:p>
    <w:p w14:paraId="2FE91CEE" w14:textId="77777777" w:rsidR="00270410" w:rsidRPr="00BC3E4B" w:rsidRDefault="00270410" w:rsidP="00F7117C">
      <w:pPr>
        <w:rPr>
          <w:rFonts w:asciiTheme="majorHAnsi" w:eastAsiaTheme="minorEastAsia" w:hAnsiTheme="majorHAnsi" w:cstheme="majorHAnsi"/>
          <w:sz w:val="22"/>
          <w:szCs w:val="22"/>
        </w:rPr>
      </w:pPr>
    </w:p>
    <w:p w14:paraId="2ABEE1E9" w14:textId="77777777" w:rsidR="00F7117C" w:rsidRPr="00BC3E4B" w:rsidRDefault="00F7117C" w:rsidP="00F7117C">
      <w:pPr>
        <w:rPr>
          <w:rFonts w:asciiTheme="majorHAnsi" w:eastAsiaTheme="minorEastAsia" w:hAnsiTheme="majorHAnsi" w:cstheme="majorHAnsi"/>
          <w:b/>
          <w:sz w:val="22"/>
          <w:szCs w:val="22"/>
        </w:rPr>
      </w:pPr>
      <w:r w:rsidRPr="00BC3E4B">
        <w:rPr>
          <w:rFonts w:asciiTheme="majorHAnsi" w:eastAsiaTheme="minorEastAsia" w:hAnsiTheme="majorHAnsi" w:cstheme="majorHAnsi"/>
          <w:b/>
          <w:sz w:val="22"/>
          <w:szCs w:val="22"/>
        </w:rPr>
        <w:t>Characteristics and Features</w:t>
      </w:r>
    </w:p>
    <w:p w14:paraId="77ED7A10"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rPr>
        <w:t>Exercise initiative and judgement in providing NDIS Support Coordination services including undertaking assessment, planning for intervention and ongoing evaluation.</w:t>
      </w:r>
      <w:r w:rsidRPr="00BC3E4B">
        <w:rPr>
          <w:rStyle w:val="eop"/>
          <w:rFonts w:asciiTheme="majorHAnsi" w:hAnsiTheme="majorHAnsi" w:cstheme="majorHAnsi"/>
          <w:sz w:val="22"/>
          <w:szCs w:val="22"/>
        </w:rPr>
        <w:t> </w:t>
      </w:r>
    </w:p>
    <w:p w14:paraId="6C70B085"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color w:val="000000"/>
          <w:sz w:val="22"/>
          <w:szCs w:val="22"/>
        </w:rPr>
        <w:t>Work independently to conduct holistic assessments, problem-solve and respond to participants with complex needs.</w:t>
      </w:r>
      <w:r w:rsidRPr="00BC3E4B">
        <w:rPr>
          <w:rStyle w:val="eop"/>
          <w:rFonts w:asciiTheme="majorHAnsi" w:hAnsiTheme="majorHAnsi" w:cstheme="majorHAnsi"/>
          <w:color w:val="000000"/>
          <w:sz w:val="22"/>
          <w:szCs w:val="22"/>
        </w:rPr>
        <w:t> </w:t>
      </w:r>
    </w:p>
    <w:p w14:paraId="3A30D022"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color w:val="000000"/>
          <w:sz w:val="22"/>
          <w:szCs w:val="22"/>
        </w:rPr>
        <w:t>Actively contribute specialised skills and knowledge, as outlined in the role requirements, internally and externally, and support other practitioners in the team.</w:t>
      </w:r>
      <w:r w:rsidRPr="00BC3E4B">
        <w:rPr>
          <w:rStyle w:val="eop"/>
          <w:rFonts w:asciiTheme="majorHAnsi" w:hAnsiTheme="majorHAnsi" w:cstheme="majorHAnsi"/>
          <w:color w:val="000000"/>
          <w:sz w:val="22"/>
          <w:szCs w:val="22"/>
        </w:rPr>
        <w:t> </w:t>
      </w:r>
    </w:p>
    <w:p w14:paraId="7DAD7EE4"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color w:val="000000"/>
          <w:sz w:val="22"/>
          <w:szCs w:val="22"/>
        </w:rPr>
        <w:t>Use discipline skills and knowledge to work with people engaged in multiple and complex systems, </w:t>
      </w:r>
      <w:proofErr w:type="gramStart"/>
      <w:r w:rsidRPr="00BC3E4B">
        <w:rPr>
          <w:rStyle w:val="normaltextrun"/>
          <w:rFonts w:asciiTheme="majorHAnsi" w:hAnsiTheme="majorHAnsi" w:cstheme="majorHAnsi"/>
          <w:color w:val="000000"/>
          <w:sz w:val="22"/>
          <w:szCs w:val="22"/>
        </w:rPr>
        <w:t>e.g.</w:t>
      </w:r>
      <w:proofErr w:type="gramEnd"/>
      <w:r w:rsidRPr="00BC3E4B">
        <w:rPr>
          <w:rStyle w:val="normaltextrun"/>
          <w:rFonts w:asciiTheme="majorHAnsi" w:hAnsiTheme="majorHAnsi" w:cstheme="majorHAnsi"/>
          <w:color w:val="000000"/>
          <w:sz w:val="22"/>
          <w:szCs w:val="22"/>
        </w:rPr>
        <w:t> NDIS, Child Safety, Youth Justice/Criminal Justice, Housing, Centrelink, Health, Mental Health</w:t>
      </w:r>
      <w:r w:rsidRPr="00BC3E4B">
        <w:rPr>
          <w:rStyle w:val="eop"/>
          <w:rFonts w:asciiTheme="majorHAnsi" w:hAnsiTheme="majorHAnsi" w:cstheme="majorHAnsi"/>
          <w:color w:val="000000"/>
          <w:sz w:val="22"/>
          <w:szCs w:val="22"/>
        </w:rPr>
        <w:t>.</w:t>
      </w:r>
    </w:p>
    <w:p w14:paraId="03E9E92B"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color w:val="000000"/>
          <w:sz w:val="22"/>
          <w:szCs w:val="22"/>
        </w:rPr>
        <w:t>Manage time, set priorities, plan, and organise your work, engage in your own professional supervision, and supervise other staff/students as required.</w:t>
      </w:r>
      <w:r w:rsidRPr="00BC3E4B">
        <w:rPr>
          <w:rStyle w:val="eop"/>
          <w:rFonts w:asciiTheme="majorHAnsi" w:hAnsiTheme="majorHAnsi" w:cstheme="majorHAnsi"/>
          <w:color w:val="000000"/>
          <w:sz w:val="22"/>
          <w:szCs w:val="22"/>
        </w:rPr>
        <w:t> </w:t>
      </w:r>
    </w:p>
    <w:p w14:paraId="3FA2BF4F"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color w:val="000000"/>
          <w:sz w:val="22"/>
          <w:szCs w:val="22"/>
        </w:rPr>
        <w:t>Advocate, coordinate and communicate effectively with internal and external stakeholders in complex systems.</w:t>
      </w:r>
      <w:r w:rsidRPr="00BC3E4B">
        <w:rPr>
          <w:rStyle w:val="eop"/>
          <w:rFonts w:asciiTheme="majorHAnsi" w:hAnsiTheme="majorHAnsi" w:cstheme="majorHAnsi"/>
          <w:color w:val="000000"/>
          <w:sz w:val="22"/>
          <w:szCs w:val="22"/>
        </w:rPr>
        <w:t> </w:t>
      </w:r>
    </w:p>
    <w:p w14:paraId="61920560"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rPr>
        <w:t>Engage in critical reflection individually, and as part of a team, to develop practice and practice responses to enhance outcomes for participants.</w:t>
      </w:r>
      <w:r w:rsidRPr="00BC3E4B">
        <w:rPr>
          <w:rStyle w:val="eop"/>
          <w:rFonts w:asciiTheme="majorHAnsi" w:hAnsiTheme="majorHAnsi" w:cstheme="majorHAnsi"/>
          <w:sz w:val="22"/>
          <w:szCs w:val="22"/>
        </w:rPr>
        <w:t> </w:t>
      </w:r>
    </w:p>
    <w:p w14:paraId="39E51F3F" w14:textId="77777777" w:rsidR="00F7117C" w:rsidRPr="00BC3E4B" w:rsidRDefault="00F7117C" w:rsidP="00F7117C">
      <w:pPr>
        <w:pStyle w:val="paragraph"/>
        <w:numPr>
          <w:ilvl w:val="0"/>
          <w:numId w:val="18"/>
        </w:numPr>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rPr>
        <w:t>Work both autonomously and in collaboration with the Support Coordination Team and external stakeholders.</w:t>
      </w:r>
      <w:r w:rsidRPr="00BC3E4B">
        <w:rPr>
          <w:rStyle w:val="eop"/>
          <w:rFonts w:asciiTheme="majorHAnsi" w:hAnsiTheme="majorHAnsi" w:cstheme="majorHAnsi"/>
          <w:sz w:val="22"/>
          <w:szCs w:val="22"/>
        </w:rPr>
        <w:t> </w:t>
      </w:r>
    </w:p>
    <w:p w14:paraId="25EC98E4" w14:textId="77777777" w:rsidR="00F7117C" w:rsidRPr="00BC3E4B" w:rsidRDefault="00F7117C" w:rsidP="00F7117C">
      <w:pPr>
        <w:rPr>
          <w:rFonts w:asciiTheme="majorHAnsi" w:eastAsiaTheme="minorEastAsia" w:hAnsiTheme="majorHAnsi" w:cstheme="majorHAnsi"/>
          <w:b/>
          <w:sz w:val="22"/>
          <w:szCs w:val="22"/>
        </w:rPr>
      </w:pPr>
    </w:p>
    <w:p w14:paraId="00B236FA" w14:textId="77777777" w:rsidR="00F7117C" w:rsidRPr="00BC3E4B" w:rsidRDefault="00F7117C" w:rsidP="00F7117C">
      <w:pPr>
        <w:rPr>
          <w:rFonts w:asciiTheme="majorHAnsi" w:eastAsiaTheme="minorEastAsia" w:hAnsiTheme="majorHAnsi" w:cstheme="majorHAnsi"/>
          <w:b/>
          <w:sz w:val="22"/>
          <w:szCs w:val="22"/>
        </w:rPr>
      </w:pPr>
      <w:r w:rsidRPr="00BC3E4B">
        <w:rPr>
          <w:rFonts w:asciiTheme="majorHAnsi" w:eastAsiaTheme="minorEastAsia" w:hAnsiTheme="majorHAnsi" w:cstheme="majorHAnsi"/>
          <w:b/>
          <w:sz w:val="22"/>
          <w:szCs w:val="22"/>
        </w:rPr>
        <w:t xml:space="preserve">Duties and Responsibilities </w:t>
      </w:r>
    </w:p>
    <w:p w14:paraId="4FF3C79F" w14:textId="77777777" w:rsidR="00F7117C" w:rsidRPr="00BC3E4B" w:rsidRDefault="00F7117C" w:rsidP="00F7117C">
      <w:pPr>
        <w:pStyle w:val="paragraph"/>
        <w:numPr>
          <w:ilvl w:val="0"/>
          <w:numId w:val="19"/>
        </w:numPr>
        <w:spacing w:before="0" w:beforeAutospacing="0" w:after="0" w:afterAutospacing="0"/>
        <w:ind w:hanging="578"/>
        <w:textAlignment w:val="baseline"/>
        <w:rPr>
          <w:rStyle w:val="normaltextrun"/>
          <w:rFonts w:asciiTheme="majorHAnsi" w:hAnsiTheme="majorHAnsi" w:cstheme="majorHAnsi"/>
          <w:sz w:val="22"/>
          <w:szCs w:val="22"/>
        </w:rPr>
      </w:pPr>
      <w:r w:rsidRPr="00BC3E4B">
        <w:rPr>
          <w:rStyle w:val="normaltextrun"/>
          <w:rFonts w:asciiTheme="majorHAnsi" w:hAnsiTheme="majorHAnsi" w:cstheme="majorHAnsi"/>
          <w:sz w:val="22"/>
          <w:szCs w:val="22"/>
        </w:rPr>
        <w:t>Engage in case management and pro-active outreach to provide NDIS Support Coordination services to participants with an intellectual, cognitive and/or psycho-social disability, and complex support needs.</w:t>
      </w:r>
    </w:p>
    <w:p w14:paraId="563DFE72" w14:textId="77777777" w:rsidR="00F7117C" w:rsidRPr="00BC3E4B" w:rsidRDefault="00F7117C" w:rsidP="00F7117C">
      <w:pPr>
        <w:pStyle w:val="paragraph"/>
        <w:numPr>
          <w:ilvl w:val="0"/>
          <w:numId w:val="19"/>
        </w:numPr>
        <w:spacing w:before="0" w:beforeAutospacing="0" w:after="0" w:afterAutospacing="0"/>
        <w:ind w:hanging="578"/>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rPr>
        <w:t xml:space="preserve">Actively support participants to build their capacity, </w:t>
      </w:r>
      <w:r w:rsidRPr="00BC3E4B">
        <w:rPr>
          <w:rFonts w:asciiTheme="majorHAnsi" w:eastAsiaTheme="minorEastAsia" w:hAnsiTheme="majorHAnsi" w:cstheme="majorHAnsi"/>
          <w:sz w:val="22"/>
          <w:szCs w:val="22"/>
        </w:rPr>
        <w:t>focusing on addressing barriers and reducing complexity in the support environment, while assisting participants to connect with supports and pursue their goals.</w:t>
      </w:r>
    </w:p>
    <w:p w14:paraId="23573EFF" w14:textId="77777777" w:rsidR="00F7117C" w:rsidRPr="00BC3E4B" w:rsidRDefault="00F7117C" w:rsidP="00F7117C">
      <w:pPr>
        <w:pStyle w:val="paragraph"/>
        <w:numPr>
          <w:ilvl w:val="0"/>
          <w:numId w:val="19"/>
        </w:numPr>
        <w:spacing w:before="0" w:beforeAutospacing="0" w:after="0" w:afterAutospacing="0"/>
        <w:ind w:hanging="578"/>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rPr>
        <w:t>Exercise responsibility for providing NDIS Support Coordination services and projects to participants with complex support needs on your caseload, drawing on the specialised knowledge and skills outlined in the role requirements.</w:t>
      </w:r>
      <w:r w:rsidRPr="00BC3E4B">
        <w:rPr>
          <w:rStyle w:val="eop"/>
          <w:rFonts w:asciiTheme="majorHAnsi" w:hAnsiTheme="majorHAnsi" w:cstheme="majorHAnsi"/>
          <w:sz w:val="22"/>
          <w:szCs w:val="22"/>
        </w:rPr>
        <w:t> </w:t>
      </w:r>
    </w:p>
    <w:p w14:paraId="65187F79" w14:textId="77777777" w:rsidR="00F7117C" w:rsidRPr="00BC3E4B" w:rsidRDefault="00F7117C" w:rsidP="00F7117C">
      <w:pPr>
        <w:pStyle w:val="paragraph"/>
        <w:numPr>
          <w:ilvl w:val="0"/>
          <w:numId w:val="19"/>
        </w:numPr>
        <w:spacing w:before="0" w:beforeAutospacing="0" w:after="0" w:afterAutospacing="0"/>
        <w:ind w:hanging="578"/>
        <w:textAlignment w:val="baseline"/>
        <w:rPr>
          <w:rStyle w:val="eop"/>
          <w:rFonts w:asciiTheme="majorHAnsi" w:hAnsiTheme="majorHAnsi" w:cstheme="majorHAnsi"/>
          <w:sz w:val="22"/>
          <w:szCs w:val="22"/>
        </w:rPr>
      </w:pPr>
      <w:r w:rsidRPr="00BC3E4B">
        <w:rPr>
          <w:rStyle w:val="normaltextrun"/>
          <w:rFonts w:asciiTheme="majorHAnsi" w:hAnsiTheme="majorHAnsi" w:cstheme="majorHAnsi"/>
          <w:sz w:val="22"/>
          <w:szCs w:val="22"/>
        </w:rPr>
        <w:t>Apply CLA’s Practice Framework, Support Coordination’s Practice Framework, and CLA’s Policies and Procedures in the work, to ensure best practice and to ‘champion’ the rights, needs and hopes of the participants we work with.</w:t>
      </w:r>
      <w:r w:rsidRPr="00BC3E4B">
        <w:rPr>
          <w:rStyle w:val="eop"/>
          <w:rFonts w:asciiTheme="majorHAnsi" w:hAnsiTheme="majorHAnsi" w:cstheme="majorHAnsi"/>
          <w:sz w:val="22"/>
          <w:szCs w:val="22"/>
        </w:rPr>
        <w:t> </w:t>
      </w:r>
    </w:p>
    <w:p w14:paraId="77DF1FB1" w14:textId="77777777" w:rsidR="00F7117C" w:rsidRPr="00BC3E4B" w:rsidRDefault="00F7117C" w:rsidP="00F7117C">
      <w:pPr>
        <w:pStyle w:val="paragraph"/>
        <w:tabs>
          <w:tab w:val="num" w:pos="720"/>
        </w:tabs>
        <w:spacing w:before="0" w:beforeAutospacing="0" w:after="0" w:afterAutospacing="0"/>
        <w:ind w:left="142" w:hanging="578"/>
        <w:textAlignment w:val="baseline"/>
        <w:rPr>
          <w:rFonts w:asciiTheme="majorHAnsi" w:hAnsiTheme="majorHAnsi" w:cstheme="majorHAnsi"/>
          <w:sz w:val="22"/>
          <w:szCs w:val="22"/>
        </w:rPr>
      </w:pPr>
    </w:p>
    <w:p w14:paraId="45CFC83B" w14:textId="77777777" w:rsidR="00F7117C" w:rsidRPr="00BC3E4B" w:rsidRDefault="00F7117C" w:rsidP="00F7117C">
      <w:pPr>
        <w:pStyle w:val="paragraph"/>
        <w:numPr>
          <w:ilvl w:val="0"/>
          <w:numId w:val="19"/>
        </w:numPr>
        <w:spacing w:before="0" w:beforeAutospacing="0" w:after="0" w:afterAutospacing="0"/>
        <w:ind w:hanging="578"/>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rPr>
        <w:t>Utilise thorough knowledge and understanding of the NDIS Price Guide and flexibility within budgets, NDIS Operational Guidelines, NDIS Act, and any other relevant NDIS documents and rules, to work creatively with participants to pursue their goals.</w:t>
      </w:r>
    </w:p>
    <w:p w14:paraId="1755B7C3" w14:textId="34D3B492" w:rsidR="00F7117C" w:rsidRPr="00BC3E4B" w:rsidRDefault="00F7117C" w:rsidP="00F7117C">
      <w:pPr>
        <w:pStyle w:val="ListParagraph"/>
        <w:numPr>
          <w:ilvl w:val="0"/>
          <w:numId w:val="19"/>
        </w:numPr>
        <w:spacing w:after="0" w:line="240" w:lineRule="auto"/>
        <w:ind w:hanging="578"/>
        <w:rPr>
          <w:rFonts w:asciiTheme="majorHAnsi" w:hAnsiTheme="majorHAnsi" w:cstheme="majorHAnsi"/>
        </w:rPr>
      </w:pPr>
      <w:r w:rsidRPr="00BC3E4B">
        <w:rPr>
          <w:rFonts w:asciiTheme="majorHAnsi" w:eastAsiaTheme="minorEastAsia" w:hAnsiTheme="majorHAnsi" w:cstheme="majorHAnsi"/>
        </w:rPr>
        <w:t>Provide support and information at points of crisis using trauma-informed practice skills, including de-escalation skills, harm minimisation, risk assessments and safety planning</w:t>
      </w:r>
    </w:p>
    <w:p w14:paraId="4E777374" w14:textId="77777777" w:rsidR="00F7117C" w:rsidRPr="00BC3E4B" w:rsidRDefault="00F7117C" w:rsidP="00F7117C">
      <w:pPr>
        <w:pStyle w:val="paragraph"/>
        <w:numPr>
          <w:ilvl w:val="0"/>
          <w:numId w:val="16"/>
        </w:numPr>
        <w:spacing w:before="0" w:beforeAutospacing="0" w:after="0" w:afterAutospacing="0"/>
        <w:ind w:left="709" w:hanging="567"/>
        <w:textAlignment w:val="baseline"/>
        <w:rPr>
          <w:rStyle w:val="normaltextrun"/>
          <w:rFonts w:asciiTheme="majorHAnsi" w:hAnsiTheme="majorHAnsi" w:cstheme="majorHAnsi"/>
          <w:sz w:val="22"/>
          <w:szCs w:val="22"/>
        </w:rPr>
      </w:pPr>
      <w:r w:rsidRPr="00BC3E4B">
        <w:rPr>
          <w:rStyle w:val="normaltextrun"/>
          <w:rFonts w:asciiTheme="majorHAnsi" w:hAnsiTheme="majorHAnsi" w:cstheme="majorHAnsi"/>
          <w:sz w:val="22"/>
          <w:szCs w:val="22"/>
        </w:rPr>
        <w:lastRenderedPageBreak/>
        <w:t>Network and collaborate with participants, families, significant others, community members and service providers to develop joint responses to the needs of participants.</w:t>
      </w:r>
    </w:p>
    <w:p w14:paraId="57950B25" w14:textId="77777777" w:rsidR="00F7117C" w:rsidRPr="00BC3E4B" w:rsidRDefault="00F7117C" w:rsidP="00F7117C">
      <w:pPr>
        <w:pStyle w:val="paragraph"/>
        <w:numPr>
          <w:ilvl w:val="0"/>
          <w:numId w:val="16"/>
        </w:numPr>
        <w:spacing w:before="0" w:beforeAutospacing="0" w:after="0" w:afterAutospacing="0"/>
        <w:ind w:left="709" w:hanging="567"/>
        <w:textAlignment w:val="baseline"/>
        <w:rPr>
          <w:rStyle w:val="normaltextrun"/>
          <w:rFonts w:asciiTheme="majorHAnsi" w:hAnsiTheme="majorHAnsi" w:cstheme="majorHAnsi"/>
          <w:sz w:val="22"/>
          <w:szCs w:val="22"/>
        </w:rPr>
      </w:pPr>
      <w:r w:rsidRPr="00BC3E4B">
        <w:rPr>
          <w:rStyle w:val="normaltextrun"/>
          <w:rFonts w:asciiTheme="majorHAnsi" w:hAnsiTheme="majorHAnsi" w:cstheme="majorHAnsi"/>
          <w:sz w:val="22"/>
          <w:szCs w:val="22"/>
        </w:rPr>
        <w:t>Provide practise coaching and/or intervention plans to the participant’s support team; apply problem solving, conflict resolution and group facilitation skills in stakeholder meetings.</w:t>
      </w:r>
    </w:p>
    <w:p w14:paraId="0BD97AC3" w14:textId="77777777" w:rsidR="00F7117C" w:rsidRPr="00BC3E4B" w:rsidRDefault="00F7117C" w:rsidP="00F7117C">
      <w:pPr>
        <w:pStyle w:val="paragraph"/>
        <w:spacing w:before="0" w:beforeAutospacing="0" w:after="0" w:afterAutospacing="0"/>
        <w:ind w:left="709" w:hanging="567"/>
        <w:textAlignment w:val="baseline"/>
        <w:rPr>
          <w:rStyle w:val="normaltextrun"/>
          <w:rFonts w:asciiTheme="majorHAnsi" w:hAnsiTheme="majorHAnsi" w:cstheme="majorHAnsi"/>
          <w:sz w:val="22"/>
          <w:szCs w:val="22"/>
        </w:rPr>
      </w:pPr>
    </w:p>
    <w:p w14:paraId="31474908" w14:textId="77777777" w:rsidR="00F7117C" w:rsidRPr="00BC3E4B" w:rsidRDefault="00F7117C" w:rsidP="00F7117C">
      <w:pPr>
        <w:pStyle w:val="paragraph"/>
        <w:numPr>
          <w:ilvl w:val="0"/>
          <w:numId w:val="16"/>
        </w:numPr>
        <w:spacing w:before="0" w:beforeAutospacing="0" w:after="0" w:afterAutospacing="0"/>
        <w:ind w:left="709" w:hanging="567"/>
        <w:textAlignment w:val="baseline"/>
        <w:rPr>
          <w:rStyle w:val="normaltextrun"/>
          <w:rFonts w:asciiTheme="majorHAnsi" w:hAnsiTheme="majorHAnsi" w:cstheme="majorHAnsi"/>
          <w:sz w:val="22"/>
          <w:szCs w:val="22"/>
        </w:rPr>
      </w:pPr>
      <w:r w:rsidRPr="00BC3E4B">
        <w:rPr>
          <w:rFonts w:asciiTheme="majorHAnsi" w:eastAsiaTheme="minorEastAsia" w:hAnsiTheme="majorHAnsi" w:cstheme="majorHAnsi"/>
          <w:sz w:val="22"/>
          <w:szCs w:val="22"/>
        </w:rPr>
        <w:t xml:space="preserve">A commitment to social justice and an understanding of how best to access, advocate for, and maintain services for participants with complex needs through working effectively with internal and external stakeholders in complex systems </w:t>
      </w:r>
      <w:proofErr w:type="gramStart"/>
      <w:r w:rsidRPr="00BC3E4B">
        <w:rPr>
          <w:rFonts w:asciiTheme="majorHAnsi" w:eastAsiaTheme="minorEastAsia" w:hAnsiTheme="majorHAnsi" w:cstheme="majorHAnsi"/>
          <w:sz w:val="22"/>
          <w:szCs w:val="22"/>
        </w:rPr>
        <w:t>e.g.</w:t>
      </w:r>
      <w:proofErr w:type="gramEnd"/>
      <w:r w:rsidRPr="00BC3E4B">
        <w:rPr>
          <w:rFonts w:asciiTheme="majorHAnsi" w:eastAsiaTheme="minorEastAsia" w:hAnsiTheme="majorHAnsi" w:cstheme="majorHAnsi"/>
          <w:sz w:val="22"/>
          <w:szCs w:val="22"/>
        </w:rPr>
        <w:t xml:space="preserve"> NDIA, Department of Child Safety, Department of Housing, Justice system etc.</w:t>
      </w:r>
    </w:p>
    <w:p w14:paraId="16C9889B" w14:textId="77777777" w:rsidR="00F7117C" w:rsidRPr="00BC3E4B" w:rsidRDefault="00F7117C" w:rsidP="00F7117C">
      <w:pPr>
        <w:pStyle w:val="paragraph"/>
        <w:numPr>
          <w:ilvl w:val="0"/>
          <w:numId w:val="16"/>
        </w:numPr>
        <w:spacing w:before="0" w:beforeAutospacing="0" w:after="0" w:afterAutospacing="0"/>
        <w:ind w:left="709" w:hanging="567"/>
        <w:textAlignment w:val="baseline"/>
        <w:rPr>
          <w:rStyle w:val="normaltextrun"/>
          <w:rFonts w:asciiTheme="majorHAnsi" w:hAnsiTheme="majorHAnsi" w:cstheme="majorHAnsi"/>
          <w:sz w:val="22"/>
          <w:szCs w:val="22"/>
        </w:rPr>
      </w:pPr>
      <w:r w:rsidRPr="00BC3E4B">
        <w:rPr>
          <w:rStyle w:val="normaltextrun"/>
          <w:rFonts w:asciiTheme="majorHAnsi" w:hAnsiTheme="majorHAnsi" w:cstheme="majorHAnsi"/>
          <w:color w:val="000000"/>
          <w:sz w:val="22"/>
          <w:szCs w:val="22"/>
          <w:shd w:val="clear" w:color="auto" w:fill="FFFFFF"/>
        </w:rPr>
        <w:t>Utilise communication, advocacy, and planning skills to write professional reports, drawing on the information provided by stakeholders, outlining your assessments, interventions, and recommendations in support of a participants’ goals and any subsequent resources (including NDIS funding) that they need.</w:t>
      </w:r>
      <w:r w:rsidRPr="00BC3E4B">
        <w:rPr>
          <w:rStyle w:val="eop"/>
          <w:rFonts w:asciiTheme="majorHAnsi" w:hAnsiTheme="majorHAnsi" w:cstheme="majorHAnsi"/>
          <w:color w:val="000000"/>
          <w:sz w:val="22"/>
          <w:szCs w:val="22"/>
          <w:shd w:val="clear" w:color="auto" w:fill="FFFFFF"/>
        </w:rPr>
        <w:t> </w:t>
      </w:r>
    </w:p>
    <w:p w14:paraId="4C8A6DD6" w14:textId="77777777" w:rsidR="00F7117C" w:rsidRPr="00BC3E4B" w:rsidRDefault="00F7117C" w:rsidP="00F7117C">
      <w:pPr>
        <w:pStyle w:val="paragraph"/>
        <w:numPr>
          <w:ilvl w:val="0"/>
          <w:numId w:val="16"/>
        </w:numPr>
        <w:spacing w:before="0" w:beforeAutospacing="0" w:after="0" w:afterAutospacing="0"/>
        <w:ind w:left="709" w:hanging="567"/>
        <w:textAlignment w:val="baseline"/>
        <w:rPr>
          <w:rStyle w:val="normaltextrun"/>
          <w:rFonts w:asciiTheme="majorHAnsi" w:hAnsiTheme="majorHAnsi" w:cstheme="majorHAnsi"/>
          <w:sz w:val="22"/>
          <w:szCs w:val="22"/>
        </w:rPr>
      </w:pPr>
      <w:r w:rsidRPr="00BC3E4B">
        <w:rPr>
          <w:rStyle w:val="normaltextrun"/>
          <w:rFonts w:asciiTheme="majorHAnsi" w:hAnsiTheme="majorHAnsi" w:cstheme="majorHAnsi"/>
          <w:sz w:val="22"/>
          <w:szCs w:val="22"/>
        </w:rPr>
        <w:t xml:space="preserve">Identify service gaps and unmet needs that cannot be funded under NDIS. Explore other avenues and opportunities where participants can be an active member of the society. </w:t>
      </w:r>
    </w:p>
    <w:p w14:paraId="75A4882D" w14:textId="77777777" w:rsidR="00F7117C" w:rsidRPr="00BC3E4B" w:rsidRDefault="00F7117C" w:rsidP="00F7117C">
      <w:pPr>
        <w:pStyle w:val="ListParagraph"/>
        <w:numPr>
          <w:ilvl w:val="0"/>
          <w:numId w:val="16"/>
        </w:numPr>
        <w:spacing w:after="0" w:line="240" w:lineRule="auto"/>
        <w:ind w:left="709" w:hanging="567"/>
        <w:rPr>
          <w:rFonts w:asciiTheme="majorHAnsi" w:hAnsiTheme="majorHAnsi" w:cstheme="majorHAnsi"/>
        </w:rPr>
      </w:pPr>
      <w:r w:rsidRPr="00BC3E4B">
        <w:rPr>
          <w:rFonts w:asciiTheme="majorHAnsi" w:eastAsiaTheme="minorEastAsia" w:hAnsiTheme="majorHAnsi" w:cstheme="majorHAnsi"/>
        </w:rPr>
        <w:t>Represent CLA in forums and networks, advocating with, or on behalf of, participants, to improve their opportunities and outcomes.</w:t>
      </w:r>
    </w:p>
    <w:p w14:paraId="44091398" w14:textId="77777777" w:rsidR="00F7117C" w:rsidRPr="00BC3E4B" w:rsidRDefault="00F7117C" w:rsidP="00F7117C">
      <w:pPr>
        <w:pStyle w:val="paragraph"/>
        <w:spacing w:before="0" w:beforeAutospacing="0" w:after="0" w:afterAutospacing="0"/>
        <w:ind w:left="709" w:hanging="567"/>
        <w:textAlignment w:val="baseline"/>
        <w:rPr>
          <w:rStyle w:val="normaltextrun"/>
          <w:rFonts w:asciiTheme="majorHAnsi" w:hAnsiTheme="majorHAnsi" w:cstheme="majorHAnsi"/>
          <w:sz w:val="22"/>
          <w:szCs w:val="22"/>
        </w:rPr>
      </w:pPr>
    </w:p>
    <w:p w14:paraId="2B4181C4" w14:textId="77777777" w:rsidR="00F7117C" w:rsidRPr="00BC3E4B" w:rsidRDefault="00F7117C" w:rsidP="00F7117C">
      <w:pPr>
        <w:pStyle w:val="ListParagraph"/>
        <w:numPr>
          <w:ilvl w:val="0"/>
          <w:numId w:val="15"/>
        </w:numPr>
        <w:spacing w:after="0" w:line="240" w:lineRule="auto"/>
        <w:ind w:left="709" w:hanging="567"/>
        <w:rPr>
          <w:rFonts w:asciiTheme="majorHAnsi" w:hAnsiTheme="majorHAnsi" w:cstheme="majorHAnsi"/>
        </w:rPr>
      </w:pPr>
      <w:r w:rsidRPr="00BC3E4B">
        <w:rPr>
          <w:rFonts w:asciiTheme="majorHAnsi" w:eastAsiaTheme="minorEastAsia" w:hAnsiTheme="majorHAnsi" w:cstheme="majorHAnsi"/>
        </w:rPr>
        <w:t xml:space="preserve">Respectfully and actively participate in regular and ongoing supervision, reflective practice through team meetings, staff development activities, and contribute to a positive work environment. </w:t>
      </w:r>
    </w:p>
    <w:p w14:paraId="0B1C03FD" w14:textId="77777777" w:rsidR="00F7117C" w:rsidRPr="00BC3E4B" w:rsidRDefault="00F7117C" w:rsidP="00F7117C">
      <w:pPr>
        <w:pStyle w:val="ListParagraph"/>
        <w:numPr>
          <w:ilvl w:val="0"/>
          <w:numId w:val="15"/>
        </w:numPr>
        <w:spacing w:after="0" w:line="240" w:lineRule="auto"/>
        <w:ind w:left="709" w:hanging="567"/>
        <w:rPr>
          <w:rFonts w:asciiTheme="majorHAnsi" w:hAnsiTheme="majorHAnsi" w:cstheme="majorHAnsi"/>
        </w:rPr>
      </w:pPr>
      <w:r w:rsidRPr="00BC3E4B">
        <w:rPr>
          <w:rFonts w:asciiTheme="majorHAnsi" w:eastAsiaTheme="minorEastAsia" w:hAnsiTheme="majorHAnsi" w:cstheme="majorHAnsi"/>
        </w:rPr>
        <w:t>Work as a member of the Support Coordination team, including providing back-up support and/or assistance to other team members as required; particularly when continuity of service delivery is compromised.</w:t>
      </w:r>
    </w:p>
    <w:p w14:paraId="4CD1B4D6" w14:textId="77777777" w:rsidR="00F7117C" w:rsidRPr="00BC3E4B" w:rsidRDefault="00F7117C" w:rsidP="00F7117C">
      <w:pPr>
        <w:pStyle w:val="ListParagraph"/>
        <w:numPr>
          <w:ilvl w:val="0"/>
          <w:numId w:val="15"/>
        </w:numPr>
        <w:spacing w:after="0" w:line="240" w:lineRule="auto"/>
        <w:ind w:left="709" w:hanging="567"/>
        <w:rPr>
          <w:rFonts w:asciiTheme="majorHAnsi" w:hAnsiTheme="majorHAnsi" w:cstheme="majorHAnsi"/>
        </w:rPr>
      </w:pPr>
      <w:r w:rsidRPr="00BC3E4B">
        <w:rPr>
          <w:rFonts w:asciiTheme="majorHAnsi" w:eastAsiaTheme="minorEastAsia" w:hAnsiTheme="majorHAnsi" w:cstheme="majorHAnsi"/>
        </w:rPr>
        <w:t xml:space="preserve">Share administrative responsibilities </w:t>
      </w:r>
      <w:proofErr w:type="gramStart"/>
      <w:r w:rsidRPr="00BC3E4B">
        <w:rPr>
          <w:rFonts w:asciiTheme="majorHAnsi" w:eastAsiaTheme="minorEastAsia" w:hAnsiTheme="majorHAnsi" w:cstheme="majorHAnsi"/>
        </w:rPr>
        <w:t>e.g.</w:t>
      </w:r>
      <w:proofErr w:type="gramEnd"/>
      <w:r w:rsidRPr="00BC3E4B">
        <w:rPr>
          <w:rFonts w:asciiTheme="majorHAnsi" w:eastAsiaTheme="minorEastAsia" w:hAnsiTheme="majorHAnsi" w:cstheme="majorHAnsi"/>
        </w:rPr>
        <w:t xml:space="preserve"> taking referrals, office phone duties, answering phones, locking up and recording at team meetings. </w:t>
      </w:r>
    </w:p>
    <w:p w14:paraId="24134ADD" w14:textId="77777777" w:rsidR="00F7117C" w:rsidRPr="00BC3E4B" w:rsidRDefault="00F7117C" w:rsidP="00F7117C">
      <w:pPr>
        <w:pStyle w:val="ListParagraph"/>
        <w:numPr>
          <w:ilvl w:val="0"/>
          <w:numId w:val="15"/>
        </w:numPr>
        <w:spacing w:after="0" w:line="240" w:lineRule="auto"/>
        <w:ind w:left="709" w:hanging="567"/>
        <w:rPr>
          <w:rStyle w:val="eop"/>
          <w:rFonts w:asciiTheme="majorHAnsi" w:hAnsiTheme="majorHAnsi" w:cstheme="majorHAnsi"/>
        </w:rPr>
      </w:pPr>
      <w:r w:rsidRPr="00BC3E4B">
        <w:rPr>
          <w:rStyle w:val="normaltextrun"/>
          <w:rFonts w:asciiTheme="majorHAnsi" w:hAnsiTheme="majorHAnsi" w:cstheme="majorHAnsi"/>
          <w:color w:val="000000"/>
          <w:shd w:val="clear" w:color="auto" w:fill="FFFFFF"/>
        </w:rPr>
        <w:t>Maintain record keeping such as case notes, minor expenditures, report writing and assist the Team Leader with programmatic / organisational data and reporting, including requirements of NDIS funding.</w:t>
      </w:r>
      <w:r w:rsidRPr="00BC3E4B">
        <w:rPr>
          <w:rStyle w:val="eop"/>
          <w:rFonts w:asciiTheme="majorHAnsi" w:hAnsiTheme="majorHAnsi" w:cstheme="majorHAnsi"/>
          <w:color w:val="000000"/>
          <w:shd w:val="clear" w:color="auto" w:fill="FFFFFF"/>
        </w:rPr>
        <w:t> </w:t>
      </w:r>
    </w:p>
    <w:p w14:paraId="132BC0F4" w14:textId="77777777" w:rsidR="00F7117C" w:rsidRPr="00BC3E4B" w:rsidRDefault="00F7117C" w:rsidP="00F7117C">
      <w:pPr>
        <w:pStyle w:val="ListParagraph"/>
        <w:spacing w:after="0" w:line="240" w:lineRule="auto"/>
        <w:ind w:left="709"/>
        <w:rPr>
          <w:rStyle w:val="eop"/>
          <w:rFonts w:asciiTheme="majorHAnsi" w:hAnsiTheme="majorHAnsi" w:cstheme="majorHAnsi"/>
        </w:rPr>
      </w:pPr>
    </w:p>
    <w:p w14:paraId="1095FAC1" w14:textId="77777777" w:rsidR="00F7117C" w:rsidRPr="00BC3E4B" w:rsidRDefault="00F7117C" w:rsidP="00F7117C">
      <w:pPr>
        <w:pStyle w:val="paragraph"/>
        <w:numPr>
          <w:ilvl w:val="0"/>
          <w:numId w:val="20"/>
        </w:numPr>
        <w:tabs>
          <w:tab w:val="clear" w:pos="502"/>
        </w:tabs>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lang w:val="en-US"/>
        </w:rPr>
        <w:t>Work autonomously to fulfill the requirements of the role.</w:t>
      </w:r>
      <w:r w:rsidRPr="00BC3E4B">
        <w:rPr>
          <w:rStyle w:val="eop"/>
          <w:rFonts w:asciiTheme="majorHAnsi" w:hAnsiTheme="majorHAnsi" w:cstheme="majorHAnsi"/>
          <w:sz w:val="22"/>
          <w:szCs w:val="22"/>
        </w:rPr>
        <w:t> </w:t>
      </w:r>
    </w:p>
    <w:p w14:paraId="64C174BC" w14:textId="77777777" w:rsidR="00F7117C" w:rsidRPr="00BC3E4B" w:rsidRDefault="00F7117C" w:rsidP="00F7117C">
      <w:pPr>
        <w:pStyle w:val="paragraph"/>
        <w:numPr>
          <w:ilvl w:val="0"/>
          <w:numId w:val="20"/>
        </w:numPr>
        <w:tabs>
          <w:tab w:val="clear" w:pos="502"/>
        </w:tabs>
        <w:spacing w:before="0" w:beforeAutospacing="0" w:after="0" w:afterAutospacing="0"/>
        <w:ind w:left="709" w:hanging="567"/>
        <w:textAlignment w:val="baseline"/>
        <w:rPr>
          <w:rFonts w:asciiTheme="majorHAnsi" w:hAnsiTheme="majorHAnsi" w:cstheme="majorHAnsi"/>
          <w:sz w:val="22"/>
          <w:szCs w:val="22"/>
        </w:rPr>
      </w:pPr>
      <w:r w:rsidRPr="00BC3E4B">
        <w:rPr>
          <w:rStyle w:val="normaltextrun"/>
          <w:rFonts w:asciiTheme="majorHAnsi" w:hAnsiTheme="majorHAnsi" w:cstheme="majorHAnsi"/>
          <w:sz w:val="22"/>
          <w:szCs w:val="22"/>
          <w:lang w:val="en-US"/>
        </w:rPr>
        <w:t>Work collaboratively with your team members, and other staff across the organization, as required.</w:t>
      </w:r>
      <w:r w:rsidRPr="00BC3E4B">
        <w:rPr>
          <w:rStyle w:val="eop"/>
          <w:rFonts w:asciiTheme="majorHAnsi" w:hAnsiTheme="majorHAnsi" w:cstheme="majorHAnsi"/>
          <w:sz w:val="22"/>
          <w:szCs w:val="22"/>
        </w:rPr>
        <w:t> </w:t>
      </w:r>
    </w:p>
    <w:p w14:paraId="6CA83A18" w14:textId="77777777" w:rsidR="00F7117C" w:rsidRPr="00BC3E4B" w:rsidRDefault="00F7117C" w:rsidP="00F7117C">
      <w:pPr>
        <w:rPr>
          <w:rFonts w:asciiTheme="majorHAnsi" w:hAnsiTheme="majorHAnsi" w:cstheme="majorHAnsi"/>
        </w:rPr>
      </w:pPr>
    </w:p>
    <w:p w14:paraId="0CC996D8" w14:textId="77777777" w:rsidR="00F7117C" w:rsidRPr="00BC3E4B" w:rsidRDefault="00F7117C" w:rsidP="00F7117C">
      <w:pPr>
        <w:rPr>
          <w:rFonts w:asciiTheme="majorHAnsi" w:eastAsiaTheme="minorEastAsia" w:hAnsiTheme="majorHAnsi" w:cstheme="majorHAnsi"/>
          <w:b/>
          <w:sz w:val="22"/>
          <w:szCs w:val="22"/>
        </w:rPr>
      </w:pPr>
      <w:r w:rsidRPr="00BC3E4B">
        <w:rPr>
          <w:rFonts w:asciiTheme="majorHAnsi" w:eastAsiaTheme="minorEastAsia" w:hAnsiTheme="majorHAnsi" w:cstheme="majorHAnsi"/>
          <w:b/>
          <w:sz w:val="22"/>
          <w:szCs w:val="22"/>
        </w:rPr>
        <w:t xml:space="preserve">Requirements </w:t>
      </w:r>
    </w:p>
    <w:p w14:paraId="2CAC9424"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 xml:space="preserve">Tertiary qualification in social work, human services, or a related discipline. </w:t>
      </w:r>
    </w:p>
    <w:p w14:paraId="73BC0157"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 xml:space="preserve">Specialised knowledge and/or experience in developmental practice and working with people with an intellectual, cognitive and/or psychosocial disability. </w:t>
      </w:r>
    </w:p>
    <w:p w14:paraId="0E8C65C3"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A comprehensive understanding and skills in the Helping Process, Relational Practice, Trauma-Informed Practice, Crisis Intervention, Capacity Building Framework.</w:t>
      </w:r>
    </w:p>
    <w:p w14:paraId="3B28A6C2"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A commitment to social justice and an ability to use advocacy skills in practice.</w:t>
      </w:r>
    </w:p>
    <w:p w14:paraId="21922DCE"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 xml:space="preserve">Sound knowledge and skills in working with people from culturally and linguistically diverse backgrounds, Aboriginal and Torres Strait Islanders, and the LGBTIQ community. </w:t>
      </w:r>
    </w:p>
    <w:p w14:paraId="7FF3FCB1"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Driver’s License and use of own vehicle for work purposes (mileage reimbursed as per SCHADS Award)</w:t>
      </w:r>
    </w:p>
    <w:p w14:paraId="4E320FBB"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NDIS Worker Orientation Module certificate of completion.</w:t>
      </w:r>
    </w:p>
    <w:p w14:paraId="71925578"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Yellow Card, Yellow Card Exemption OR NDIS Worker Screening Clearance.</w:t>
      </w:r>
    </w:p>
    <w:p w14:paraId="15E5C2F3"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heme="minorEastAsia" w:hAnsiTheme="majorHAnsi" w:cstheme="majorHAnsi"/>
          <w:color w:val="000000" w:themeColor="text1"/>
        </w:rPr>
        <w:t>Blue Card “Working with Children Check”.</w:t>
      </w:r>
    </w:p>
    <w:p w14:paraId="2A749C8D" w14:textId="77777777" w:rsidR="00F7117C" w:rsidRPr="00BC3E4B" w:rsidRDefault="00F7117C" w:rsidP="00F7117C">
      <w:pPr>
        <w:pStyle w:val="ListParagraph"/>
        <w:numPr>
          <w:ilvl w:val="0"/>
          <w:numId w:val="17"/>
        </w:numPr>
        <w:spacing w:line="240" w:lineRule="auto"/>
        <w:ind w:left="709" w:hanging="567"/>
        <w:rPr>
          <w:rFonts w:asciiTheme="majorHAnsi" w:eastAsia="Tahoma" w:hAnsiTheme="majorHAnsi" w:cstheme="majorHAnsi"/>
          <w:color w:val="000000" w:themeColor="text1"/>
        </w:rPr>
      </w:pPr>
      <w:r w:rsidRPr="00BC3E4B">
        <w:rPr>
          <w:rFonts w:asciiTheme="majorHAnsi" w:eastAsia="Tahoma" w:hAnsiTheme="majorHAnsi" w:cstheme="majorHAnsi"/>
          <w:color w:val="000000" w:themeColor="text1"/>
        </w:rPr>
        <w:t xml:space="preserve">Maintain current Covid Vaccinations, including recommended booster shot(s) </w:t>
      </w:r>
      <w:proofErr w:type="gramStart"/>
      <w:r w:rsidRPr="00BC3E4B">
        <w:rPr>
          <w:rFonts w:asciiTheme="majorHAnsi" w:eastAsia="Tahoma" w:hAnsiTheme="majorHAnsi" w:cstheme="majorHAnsi"/>
          <w:color w:val="000000" w:themeColor="text1"/>
        </w:rPr>
        <w:t>within 1 or 2 months,</w:t>
      </w:r>
      <w:proofErr w:type="gramEnd"/>
      <w:r w:rsidRPr="00BC3E4B">
        <w:rPr>
          <w:rFonts w:asciiTheme="majorHAnsi" w:eastAsia="Tahoma" w:hAnsiTheme="majorHAnsi" w:cstheme="majorHAnsi"/>
          <w:color w:val="000000" w:themeColor="text1"/>
        </w:rPr>
        <w:t xml:space="preserve"> of it becoming available for you, and to submit your booster evidence to CLA within that timeframe.</w:t>
      </w:r>
    </w:p>
    <w:p w14:paraId="56A69082" w14:textId="77777777" w:rsidR="00F7117C" w:rsidRPr="00BC3E4B" w:rsidRDefault="00F7117C" w:rsidP="00F7117C">
      <w:pPr>
        <w:pStyle w:val="ListParagraph"/>
        <w:spacing w:line="240" w:lineRule="auto"/>
        <w:ind w:left="1080"/>
        <w:rPr>
          <w:rFonts w:asciiTheme="majorHAnsi" w:eastAsiaTheme="minorEastAsia" w:hAnsiTheme="majorHAnsi" w:cstheme="majorHAnsi"/>
        </w:rPr>
      </w:pPr>
    </w:p>
    <w:p w14:paraId="4F02A969" w14:textId="77777777" w:rsidR="00F7117C" w:rsidRPr="00BC3E4B" w:rsidRDefault="00F7117C" w:rsidP="00F7117C">
      <w:pPr>
        <w:rPr>
          <w:rFonts w:asciiTheme="majorHAnsi" w:eastAsiaTheme="minorEastAsia" w:hAnsiTheme="majorHAnsi" w:cstheme="majorHAnsi"/>
          <w:b/>
          <w:sz w:val="22"/>
          <w:szCs w:val="22"/>
        </w:rPr>
      </w:pPr>
      <w:r w:rsidRPr="00BC3E4B">
        <w:rPr>
          <w:rFonts w:asciiTheme="majorHAnsi" w:eastAsiaTheme="minorEastAsia" w:hAnsiTheme="majorHAnsi" w:cstheme="majorHAnsi"/>
          <w:b/>
          <w:sz w:val="22"/>
          <w:szCs w:val="22"/>
        </w:rPr>
        <w:t>Accountability</w:t>
      </w:r>
    </w:p>
    <w:p w14:paraId="342A0759" w14:textId="77777777" w:rsidR="00F7117C" w:rsidRPr="00BC3E4B" w:rsidRDefault="00F7117C" w:rsidP="00F7117C">
      <w:pPr>
        <w:pStyle w:val="ListParagraph"/>
        <w:numPr>
          <w:ilvl w:val="0"/>
          <w:numId w:val="14"/>
        </w:numPr>
        <w:spacing w:after="0" w:line="240" w:lineRule="auto"/>
        <w:ind w:left="709" w:hanging="567"/>
        <w:rPr>
          <w:rFonts w:asciiTheme="majorHAnsi" w:hAnsiTheme="majorHAnsi" w:cstheme="majorHAnsi"/>
        </w:rPr>
      </w:pPr>
      <w:r w:rsidRPr="00BC3E4B">
        <w:rPr>
          <w:rFonts w:asciiTheme="majorHAnsi" w:eastAsiaTheme="minorEastAsia" w:hAnsiTheme="majorHAnsi" w:cstheme="majorHAnsi"/>
        </w:rPr>
        <w:t xml:space="preserve">The Specialist Support Coordinator is accountable to the Support Coordination Team Leader. </w:t>
      </w:r>
    </w:p>
    <w:p w14:paraId="4B68B1E1" w14:textId="77777777" w:rsidR="00F7117C" w:rsidRPr="00BC3E4B" w:rsidRDefault="00F7117C" w:rsidP="00F7117C">
      <w:pPr>
        <w:pStyle w:val="ListParagraph"/>
        <w:numPr>
          <w:ilvl w:val="0"/>
          <w:numId w:val="14"/>
        </w:numPr>
        <w:spacing w:after="0" w:line="240" w:lineRule="auto"/>
        <w:ind w:left="709" w:hanging="567"/>
        <w:rPr>
          <w:rFonts w:asciiTheme="majorHAnsi" w:hAnsiTheme="majorHAnsi" w:cstheme="majorHAnsi"/>
        </w:rPr>
      </w:pPr>
      <w:r w:rsidRPr="00BC3E4B">
        <w:rPr>
          <w:rFonts w:asciiTheme="majorHAnsi" w:eastAsiaTheme="minorEastAsia" w:hAnsiTheme="majorHAnsi" w:cstheme="majorHAnsi"/>
        </w:rPr>
        <w:t>They are required to follow CLA’s Policy and Procedures and statutory requirements.</w:t>
      </w:r>
    </w:p>
    <w:p w14:paraId="0A7CE8B2" w14:textId="77777777" w:rsidR="00F7117C" w:rsidRPr="00BC3E4B" w:rsidRDefault="00F7117C" w:rsidP="00F7117C">
      <w:pPr>
        <w:pStyle w:val="ListParagraph"/>
        <w:numPr>
          <w:ilvl w:val="0"/>
          <w:numId w:val="14"/>
        </w:numPr>
        <w:spacing w:after="0" w:line="240" w:lineRule="auto"/>
        <w:ind w:left="709" w:hanging="567"/>
        <w:rPr>
          <w:rFonts w:asciiTheme="majorHAnsi" w:hAnsiTheme="majorHAnsi" w:cstheme="majorHAnsi"/>
        </w:rPr>
      </w:pPr>
      <w:r w:rsidRPr="00BC3E4B">
        <w:rPr>
          <w:rFonts w:asciiTheme="majorHAnsi" w:eastAsiaTheme="minorEastAsia" w:hAnsiTheme="majorHAnsi" w:cstheme="majorHAnsi"/>
        </w:rPr>
        <w:t xml:space="preserve">In accordance with the Staff Supervision and Staff Development Policy, regular supervision will occur with the Team Leader.  </w:t>
      </w:r>
    </w:p>
    <w:p w14:paraId="74F7B3FA" w14:textId="77777777" w:rsidR="00F7117C" w:rsidRPr="00BC3E4B" w:rsidRDefault="00F7117C" w:rsidP="00F7117C">
      <w:pPr>
        <w:pStyle w:val="ListParagraph"/>
        <w:numPr>
          <w:ilvl w:val="0"/>
          <w:numId w:val="14"/>
        </w:numPr>
        <w:spacing w:after="0" w:line="240" w:lineRule="auto"/>
        <w:ind w:left="709" w:hanging="567"/>
        <w:rPr>
          <w:rFonts w:asciiTheme="majorHAnsi" w:eastAsiaTheme="minorEastAsia" w:hAnsiTheme="majorHAnsi" w:cstheme="majorHAnsi"/>
        </w:rPr>
      </w:pPr>
      <w:r w:rsidRPr="00BC3E4B">
        <w:rPr>
          <w:rFonts w:asciiTheme="majorHAnsi" w:eastAsiaTheme="minorEastAsia" w:hAnsiTheme="majorHAnsi" w:cstheme="majorHAnsi"/>
        </w:rPr>
        <w:t xml:space="preserve">Specialist Support Coordinator will be supported with opportunities for professional development. </w:t>
      </w:r>
    </w:p>
    <w:p w14:paraId="791167AC" w14:textId="2BC33463" w:rsidR="00111BFF" w:rsidRPr="00BC3E4B" w:rsidRDefault="00111BFF" w:rsidP="00111BFF">
      <w:pPr>
        <w:rPr>
          <w:rFonts w:asciiTheme="majorHAnsi" w:hAnsiTheme="majorHAnsi" w:cstheme="majorHAnsi"/>
        </w:rPr>
      </w:pPr>
    </w:p>
    <w:p w14:paraId="75D3AA56" w14:textId="77777777" w:rsidR="00F33ED1"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r w:rsidRPr="0050548C">
        <w:rPr>
          <w:rFonts w:ascii="Tahoma" w:hAnsi="Tahoma" w:cs="Tahoma"/>
          <w:b/>
          <w:sz w:val="44"/>
        </w:rPr>
        <w:lastRenderedPageBreak/>
        <w:t xml:space="preserve">Community Living </w:t>
      </w:r>
      <w:r>
        <w:rPr>
          <w:rFonts w:ascii="Tahoma" w:hAnsi="Tahoma" w:cs="Tahoma"/>
          <w:b/>
          <w:sz w:val="44"/>
        </w:rPr>
        <w:t>Association</w:t>
      </w:r>
    </w:p>
    <w:p w14:paraId="543AA332" w14:textId="77777777" w:rsidR="00F33ED1" w:rsidRPr="0050548C"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68939C0A" w14:textId="77777777" w:rsidR="00F33ED1"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01D61489" w14:textId="77777777" w:rsidR="00F33ED1" w:rsidRPr="000B2C86"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bCs/>
          <w:sz w:val="28"/>
          <w:szCs w:val="16"/>
        </w:rPr>
      </w:pPr>
    </w:p>
    <w:p w14:paraId="0CDE8AA3" w14:textId="77777777" w:rsidR="00F33ED1"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bCs/>
          <w:sz w:val="36"/>
        </w:rPr>
      </w:pPr>
      <w:r>
        <w:rPr>
          <w:rFonts w:ascii="Tahoma" w:hAnsi="Tahoma" w:cs="Tahoma"/>
          <w:b/>
          <w:bCs/>
          <w:sz w:val="36"/>
        </w:rPr>
        <w:t>Disability Services</w:t>
      </w:r>
    </w:p>
    <w:p w14:paraId="507951E7" w14:textId="77777777" w:rsidR="00F33ED1" w:rsidRPr="0008599B"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bCs/>
          <w:szCs w:val="14"/>
        </w:rPr>
      </w:pPr>
    </w:p>
    <w:p w14:paraId="5947EEB6" w14:textId="77777777" w:rsidR="00F33ED1" w:rsidRPr="00F408B7"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sidRPr="00F408B7">
        <w:rPr>
          <w:rFonts w:ascii="Tahoma" w:hAnsi="Tahoma" w:cs="Tahoma"/>
          <w:sz w:val="36"/>
          <w:u w:val="single"/>
        </w:rPr>
        <w:t>Specialist Support Co-ordination</w:t>
      </w:r>
    </w:p>
    <w:p w14:paraId="379DAAF0" w14:textId="77777777" w:rsidR="00F33ED1" w:rsidRPr="0008599B"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28"/>
          <w:szCs w:val="16"/>
        </w:rPr>
      </w:pPr>
    </w:p>
    <w:p w14:paraId="36B38577" w14:textId="77777777" w:rsidR="00F33ED1" w:rsidRPr="00F408B7"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sidRPr="00F408B7">
        <w:rPr>
          <w:rFonts w:ascii="Tahoma" w:hAnsi="Tahoma" w:cs="Tahoma"/>
          <w:sz w:val="36"/>
          <w:u w:val="single"/>
        </w:rPr>
        <w:t>Practice Framework</w:t>
      </w:r>
    </w:p>
    <w:p w14:paraId="2013FCA0" w14:textId="77777777" w:rsidR="00F33ED1" w:rsidRPr="0050548C" w:rsidRDefault="00F33ED1" w:rsidP="00F33ED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39CF4A29" w14:textId="77777777" w:rsidR="00F33ED1" w:rsidRDefault="00F33ED1" w:rsidP="00F33ED1">
      <w:pPr>
        <w:pStyle w:val="BodyText"/>
        <w:rPr>
          <w:rFonts w:ascii="Tahoma" w:hAnsi="Tahoma" w:cs="Tahoma"/>
          <w:b/>
          <w:sz w:val="22"/>
          <w:szCs w:val="22"/>
          <w:u w:val="single"/>
        </w:rPr>
      </w:pPr>
    </w:p>
    <w:p w14:paraId="605CDE09" w14:textId="77777777" w:rsidR="00F33ED1" w:rsidRDefault="00F33ED1" w:rsidP="00F33ED1">
      <w:pPr>
        <w:pStyle w:val="BodyText"/>
        <w:rPr>
          <w:rFonts w:ascii="Tahoma" w:hAnsi="Tahoma" w:cs="Tahoma"/>
          <w:b/>
          <w:sz w:val="22"/>
          <w:szCs w:val="22"/>
          <w:u w:val="single"/>
        </w:rPr>
      </w:pPr>
    </w:p>
    <w:p w14:paraId="65BEE29F" w14:textId="77777777" w:rsidR="00F33ED1" w:rsidRPr="00F408B7" w:rsidRDefault="00F33ED1" w:rsidP="00F33ED1">
      <w:pPr>
        <w:spacing w:afterLines="60" w:after="144" w:line="276" w:lineRule="auto"/>
        <w:jc w:val="both"/>
        <w:rPr>
          <w:rFonts w:ascii="Tahoma" w:hAnsi="Tahoma" w:cs="Tahoma"/>
          <w:b/>
          <w:bCs/>
          <w:sz w:val="22"/>
          <w:szCs w:val="18"/>
        </w:rPr>
      </w:pPr>
      <w:r w:rsidRPr="00F408B7">
        <w:rPr>
          <w:rFonts w:ascii="Tahoma" w:hAnsi="Tahoma" w:cs="Tahoma"/>
          <w:b/>
          <w:bCs/>
          <w:sz w:val="22"/>
          <w:szCs w:val="18"/>
        </w:rPr>
        <w:t>Support Coordination Team’s practice is based on relationship building.</w:t>
      </w:r>
    </w:p>
    <w:p w14:paraId="6708E86B" w14:textId="77777777" w:rsidR="00F33ED1" w:rsidRPr="00F408B7" w:rsidRDefault="00F33ED1" w:rsidP="00F33ED1">
      <w:pPr>
        <w:pStyle w:val="ListParagraph"/>
        <w:numPr>
          <w:ilvl w:val="0"/>
          <w:numId w:val="21"/>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Our practice is holistic, proactive, adaptive, </w:t>
      </w:r>
      <w:proofErr w:type="gramStart"/>
      <w:r w:rsidRPr="00F408B7">
        <w:rPr>
          <w:rFonts w:ascii="Tahoma" w:hAnsi="Tahoma" w:cs="Tahoma"/>
          <w:szCs w:val="18"/>
        </w:rPr>
        <w:t>inclusive</w:t>
      </w:r>
      <w:proofErr w:type="gramEnd"/>
      <w:r w:rsidRPr="00F408B7">
        <w:rPr>
          <w:rFonts w:ascii="Tahoma" w:hAnsi="Tahoma" w:cs="Tahoma"/>
          <w:szCs w:val="18"/>
        </w:rPr>
        <w:t xml:space="preserve"> and reflective.</w:t>
      </w:r>
    </w:p>
    <w:p w14:paraId="5BC937F9" w14:textId="77777777" w:rsidR="00F33ED1" w:rsidRPr="00F408B7" w:rsidRDefault="00F33ED1" w:rsidP="00F33ED1">
      <w:pPr>
        <w:pStyle w:val="ListParagraph"/>
        <w:numPr>
          <w:ilvl w:val="0"/>
          <w:numId w:val="21"/>
        </w:numPr>
        <w:spacing w:afterLines="60" w:after="144" w:line="276" w:lineRule="auto"/>
        <w:contextualSpacing w:val="0"/>
        <w:jc w:val="both"/>
        <w:rPr>
          <w:rFonts w:ascii="Tahoma" w:hAnsi="Tahoma" w:cs="Tahoma"/>
          <w:szCs w:val="18"/>
        </w:rPr>
      </w:pPr>
      <w:r w:rsidRPr="00F408B7">
        <w:rPr>
          <w:rFonts w:ascii="Tahoma" w:hAnsi="Tahoma" w:cs="Tahoma"/>
          <w:szCs w:val="18"/>
        </w:rPr>
        <w:t>We recognise constituents are the expert of their own lives and have capacity to make informed choices.</w:t>
      </w:r>
    </w:p>
    <w:p w14:paraId="517522E6" w14:textId="77777777" w:rsidR="00F33ED1" w:rsidRPr="00F408B7" w:rsidRDefault="00F33ED1" w:rsidP="00F33ED1">
      <w:pPr>
        <w:pStyle w:val="ListParagraph"/>
        <w:numPr>
          <w:ilvl w:val="0"/>
          <w:numId w:val="21"/>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show unconditional positive regard, compassion, </w:t>
      </w:r>
      <w:proofErr w:type="gramStart"/>
      <w:r w:rsidRPr="00F408B7">
        <w:rPr>
          <w:rFonts w:ascii="Tahoma" w:hAnsi="Tahoma" w:cs="Tahoma"/>
          <w:szCs w:val="18"/>
        </w:rPr>
        <w:t>curiosity</w:t>
      </w:r>
      <w:proofErr w:type="gramEnd"/>
      <w:r w:rsidRPr="00F408B7">
        <w:rPr>
          <w:rFonts w:ascii="Tahoma" w:hAnsi="Tahoma" w:cs="Tahoma"/>
          <w:szCs w:val="18"/>
        </w:rPr>
        <w:t xml:space="preserve"> and patience as we support constituents to identify and achieve their goals, hopes and dreams.</w:t>
      </w:r>
    </w:p>
    <w:p w14:paraId="15C8AA6C" w14:textId="77777777" w:rsidR="00F33ED1" w:rsidRPr="00F408B7" w:rsidRDefault="00F33ED1" w:rsidP="00F33ED1">
      <w:pPr>
        <w:pStyle w:val="ListParagraph"/>
        <w:numPr>
          <w:ilvl w:val="0"/>
          <w:numId w:val="22"/>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acknowledge it is important for constituents, </w:t>
      </w:r>
      <w:proofErr w:type="gramStart"/>
      <w:r w:rsidRPr="00F408B7">
        <w:rPr>
          <w:rFonts w:ascii="Tahoma" w:hAnsi="Tahoma" w:cs="Tahoma"/>
          <w:szCs w:val="18"/>
        </w:rPr>
        <w:t>workers</w:t>
      </w:r>
      <w:proofErr w:type="gramEnd"/>
      <w:r w:rsidRPr="00F408B7">
        <w:rPr>
          <w:rFonts w:ascii="Tahoma" w:hAnsi="Tahoma" w:cs="Tahoma"/>
          <w:szCs w:val="18"/>
        </w:rPr>
        <w:t xml:space="preserve"> and members of the community to feel safe (both physically and emotionally) so that we can engage in honest dialogue to deal with hard issues and critical situations. </w:t>
      </w:r>
    </w:p>
    <w:p w14:paraId="4E3EB50B" w14:textId="77777777" w:rsidR="00F33ED1" w:rsidRPr="00F408B7" w:rsidRDefault="00F33ED1" w:rsidP="00F33ED1">
      <w:pPr>
        <w:pStyle w:val="ListParagraph"/>
        <w:numPr>
          <w:ilvl w:val="0"/>
          <w:numId w:val="22"/>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acknowledge and respect people from all cultural backgrounds and adopt transcultural practise. </w:t>
      </w:r>
    </w:p>
    <w:p w14:paraId="56B44F98" w14:textId="77777777" w:rsidR="00F33ED1" w:rsidRDefault="00F33ED1" w:rsidP="00F33ED1">
      <w:pPr>
        <w:spacing w:afterLines="60" w:after="144" w:line="276" w:lineRule="auto"/>
        <w:jc w:val="both"/>
        <w:rPr>
          <w:rFonts w:ascii="Tahoma" w:hAnsi="Tahoma" w:cs="Tahoma"/>
          <w:b/>
          <w:bCs/>
          <w:sz w:val="22"/>
          <w:szCs w:val="18"/>
        </w:rPr>
      </w:pPr>
    </w:p>
    <w:p w14:paraId="5E5E69EF" w14:textId="77777777" w:rsidR="00F33ED1" w:rsidRPr="00F408B7" w:rsidRDefault="00F33ED1" w:rsidP="00F33ED1">
      <w:pPr>
        <w:spacing w:afterLines="60" w:after="144" w:line="276" w:lineRule="auto"/>
        <w:jc w:val="both"/>
        <w:rPr>
          <w:rFonts w:ascii="Tahoma" w:hAnsi="Tahoma" w:cs="Tahoma"/>
          <w:b/>
          <w:bCs/>
          <w:sz w:val="22"/>
          <w:szCs w:val="22"/>
        </w:rPr>
      </w:pPr>
      <w:r w:rsidRPr="32FB217F">
        <w:rPr>
          <w:rFonts w:ascii="Tahoma" w:hAnsi="Tahoma" w:cs="Tahoma"/>
          <w:b/>
          <w:bCs/>
          <w:sz w:val="22"/>
          <w:szCs w:val="22"/>
        </w:rPr>
        <w:t xml:space="preserve">Support Coordination Team’s practice is based on reflection and best practice. </w:t>
      </w:r>
    </w:p>
    <w:p w14:paraId="6712EF5B" w14:textId="77777777" w:rsidR="00F33ED1" w:rsidRPr="00F408B7" w:rsidRDefault="00F33ED1" w:rsidP="00F33ED1">
      <w:pPr>
        <w:pStyle w:val="ListParagraph"/>
        <w:numPr>
          <w:ilvl w:val="0"/>
          <w:numId w:val="22"/>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hold ourselves accountable to constituents, their significant others, CLA and the broader community by having proactive and ongoing dialogues about our roles, </w:t>
      </w:r>
      <w:proofErr w:type="gramStart"/>
      <w:r w:rsidRPr="00F408B7">
        <w:rPr>
          <w:rFonts w:ascii="Tahoma" w:hAnsi="Tahoma" w:cs="Tahoma"/>
          <w:szCs w:val="18"/>
        </w:rPr>
        <w:t>responsibilities</w:t>
      </w:r>
      <w:proofErr w:type="gramEnd"/>
      <w:r w:rsidRPr="00F408B7">
        <w:rPr>
          <w:rFonts w:ascii="Tahoma" w:hAnsi="Tahoma" w:cs="Tahoma"/>
          <w:szCs w:val="18"/>
        </w:rPr>
        <w:t xml:space="preserve"> and expectations.</w:t>
      </w:r>
    </w:p>
    <w:p w14:paraId="5C7567B9" w14:textId="77777777" w:rsidR="00F33ED1" w:rsidRPr="00F408B7" w:rsidRDefault="00F33ED1" w:rsidP="00F33ED1">
      <w:pPr>
        <w:pStyle w:val="ListParagraph"/>
        <w:numPr>
          <w:ilvl w:val="0"/>
          <w:numId w:val="22"/>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demonstrate transparency with our work through engaging in ongoing learnings such as critical reflection, team meeting, </w:t>
      </w:r>
      <w:proofErr w:type="gramStart"/>
      <w:r w:rsidRPr="00F408B7">
        <w:rPr>
          <w:rFonts w:ascii="Tahoma" w:hAnsi="Tahoma" w:cs="Tahoma"/>
          <w:szCs w:val="18"/>
        </w:rPr>
        <w:t>supervision</w:t>
      </w:r>
      <w:proofErr w:type="gramEnd"/>
      <w:r w:rsidRPr="00F408B7">
        <w:rPr>
          <w:rFonts w:ascii="Tahoma" w:hAnsi="Tahoma" w:cs="Tahoma"/>
          <w:szCs w:val="18"/>
        </w:rPr>
        <w:t xml:space="preserve"> and other professional development opportunities. </w:t>
      </w:r>
    </w:p>
    <w:p w14:paraId="1F19131A" w14:textId="77777777" w:rsidR="00F33ED1" w:rsidRPr="00F408B7" w:rsidRDefault="00F33ED1" w:rsidP="00F33ED1">
      <w:pPr>
        <w:pStyle w:val="ListParagraph"/>
        <w:numPr>
          <w:ilvl w:val="0"/>
          <w:numId w:val="22"/>
        </w:numPr>
        <w:spacing w:afterLines="60" w:after="144" w:line="276" w:lineRule="auto"/>
        <w:contextualSpacing w:val="0"/>
        <w:jc w:val="both"/>
        <w:rPr>
          <w:rFonts w:ascii="Tahoma" w:hAnsi="Tahoma" w:cs="Tahoma"/>
        </w:rPr>
      </w:pPr>
      <w:r w:rsidRPr="32FB217F">
        <w:rPr>
          <w:rFonts w:ascii="Tahoma" w:hAnsi="Tahoma" w:cs="Tahoma"/>
        </w:rPr>
        <w:t xml:space="preserve">We practise gentleness and remain humble. We acknowledge there are gaps in our practice and strive to improve continuously. </w:t>
      </w:r>
    </w:p>
    <w:p w14:paraId="1FFE9FB1" w14:textId="77777777" w:rsidR="00F33ED1" w:rsidRPr="00F408B7" w:rsidRDefault="00F33ED1" w:rsidP="00F33ED1">
      <w:pPr>
        <w:pStyle w:val="ListParagraph"/>
        <w:numPr>
          <w:ilvl w:val="0"/>
          <w:numId w:val="24"/>
        </w:numPr>
        <w:spacing w:afterLines="60" w:after="144" w:line="276" w:lineRule="auto"/>
        <w:contextualSpacing w:val="0"/>
        <w:jc w:val="both"/>
        <w:rPr>
          <w:rFonts w:ascii="Tahoma" w:hAnsi="Tahoma" w:cs="Tahoma"/>
        </w:rPr>
      </w:pPr>
      <w:r w:rsidRPr="32FB217F">
        <w:rPr>
          <w:rFonts w:ascii="Tahoma" w:hAnsi="Tahoma" w:cs="Tahoma"/>
        </w:rPr>
        <w:t xml:space="preserve">We practise self-care to enhance our physical, </w:t>
      </w:r>
      <w:proofErr w:type="gramStart"/>
      <w:r w:rsidRPr="32FB217F">
        <w:rPr>
          <w:rFonts w:ascii="Tahoma" w:hAnsi="Tahoma" w:cs="Tahoma"/>
        </w:rPr>
        <w:t>mental</w:t>
      </w:r>
      <w:proofErr w:type="gramEnd"/>
      <w:r w:rsidRPr="32FB217F">
        <w:rPr>
          <w:rFonts w:ascii="Tahoma" w:hAnsi="Tahoma" w:cs="Tahoma"/>
        </w:rPr>
        <w:t xml:space="preserve"> and emotional well-being. </w:t>
      </w:r>
    </w:p>
    <w:p w14:paraId="06411B93" w14:textId="77777777" w:rsidR="00F33ED1" w:rsidRPr="00F408B7" w:rsidRDefault="00F33ED1" w:rsidP="00F33ED1">
      <w:pPr>
        <w:pStyle w:val="ListParagraph"/>
        <w:numPr>
          <w:ilvl w:val="0"/>
          <w:numId w:val="24"/>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celebrate achievements with constituents and their supporters. </w:t>
      </w:r>
    </w:p>
    <w:p w14:paraId="0ACB9AD1" w14:textId="77777777" w:rsidR="00F33ED1" w:rsidRDefault="00F33ED1" w:rsidP="00F33ED1">
      <w:pPr>
        <w:spacing w:afterLines="60" w:after="144" w:line="276" w:lineRule="auto"/>
        <w:jc w:val="both"/>
        <w:rPr>
          <w:rFonts w:ascii="Tahoma" w:hAnsi="Tahoma" w:cs="Tahoma"/>
          <w:b/>
          <w:bCs/>
          <w:sz w:val="22"/>
          <w:szCs w:val="18"/>
        </w:rPr>
      </w:pPr>
    </w:p>
    <w:p w14:paraId="2977FCF6" w14:textId="77777777" w:rsidR="003F2134" w:rsidRDefault="003F2134" w:rsidP="00F33ED1">
      <w:pPr>
        <w:spacing w:afterLines="60" w:after="144" w:line="276" w:lineRule="auto"/>
        <w:jc w:val="both"/>
        <w:rPr>
          <w:rFonts w:ascii="Tahoma" w:hAnsi="Tahoma" w:cs="Tahoma"/>
          <w:b/>
          <w:bCs/>
          <w:sz w:val="22"/>
          <w:szCs w:val="18"/>
        </w:rPr>
      </w:pPr>
    </w:p>
    <w:p w14:paraId="0064D56B" w14:textId="77777777" w:rsidR="003F2134" w:rsidRDefault="003F2134" w:rsidP="00F33ED1">
      <w:pPr>
        <w:spacing w:afterLines="60" w:after="144" w:line="276" w:lineRule="auto"/>
        <w:jc w:val="both"/>
        <w:rPr>
          <w:rFonts w:ascii="Tahoma" w:hAnsi="Tahoma" w:cs="Tahoma"/>
          <w:b/>
          <w:bCs/>
          <w:sz w:val="22"/>
          <w:szCs w:val="18"/>
        </w:rPr>
      </w:pPr>
    </w:p>
    <w:p w14:paraId="6634961B" w14:textId="77777777" w:rsidR="003F2134" w:rsidRDefault="003F2134" w:rsidP="00F33ED1">
      <w:pPr>
        <w:spacing w:afterLines="60" w:after="144" w:line="276" w:lineRule="auto"/>
        <w:jc w:val="both"/>
        <w:rPr>
          <w:rFonts w:ascii="Tahoma" w:hAnsi="Tahoma" w:cs="Tahoma"/>
          <w:b/>
          <w:bCs/>
          <w:sz w:val="22"/>
          <w:szCs w:val="18"/>
        </w:rPr>
      </w:pPr>
    </w:p>
    <w:p w14:paraId="3FFEF12F" w14:textId="77777777" w:rsidR="00F33ED1" w:rsidRPr="00F408B7" w:rsidRDefault="00F33ED1" w:rsidP="00F33ED1">
      <w:pPr>
        <w:spacing w:afterLines="60" w:after="144" w:line="276" w:lineRule="auto"/>
        <w:jc w:val="both"/>
        <w:rPr>
          <w:rFonts w:ascii="Tahoma" w:hAnsi="Tahoma" w:cs="Tahoma"/>
          <w:b/>
          <w:bCs/>
          <w:sz w:val="22"/>
          <w:szCs w:val="18"/>
        </w:rPr>
      </w:pPr>
      <w:r w:rsidRPr="00F408B7">
        <w:rPr>
          <w:rFonts w:ascii="Tahoma" w:hAnsi="Tahoma" w:cs="Tahoma"/>
          <w:b/>
          <w:bCs/>
          <w:sz w:val="22"/>
          <w:szCs w:val="18"/>
        </w:rPr>
        <w:lastRenderedPageBreak/>
        <w:t xml:space="preserve">Support Coordination Team’s practice is based on building resources and capacity. </w:t>
      </w:r>
    </w:p>
    <w:p w14:paraId="327766D3" w14:textId="77777777" w:rsidR="00F33ED1" w:rsidRPr="00F408B7" w:rsidRDefault="00F33ED1" w:rsidP="00F33ED1">
      <w:pPr>
        <w:pStyle w:val="ListParagraph"/>
        <w:numPr>
          <w:ilvl w:val="0"/>
          <w:numId w:val="24"/>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work with and build on constituents’ and their supporters’ strengths and resources as we navigate the NDIS and other systems together. </w:t>
      </w:r>
    </w:p>
    <w:p w14:paraId="29B082D2" w14:textId="77777777" w:rsidR="00F33ED1" w:rsidRPr="00F408B7" w:rsidRDefault="00F33ED1" w:rsidP="00F33ED1">
      <w:pPr>
        <w:pStyle w:val="ListParagraph"/>
        <w:numPr>
          <w:ilvl w:val="0"/>
          <w:numId w:val="24"/>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commit to gather, </w:t>
      </w:r>
      <w:proofErr w:type="gramStart"/>
      <w:r w:rsidRPr="00F408B7">
        <w:rPr>
          <w:rFonts w:ascii="Tahoma" w:hAnsi="Tahoma" w:cs="Tahoma"/>
          <w:szCs w:val="18"/>
        </w:rPr>
        <w:t>share</w:t>
      </w:r>
      <w:proofErr w:type="gramEnd"/>
      <w:r w:rsidRPr="00F408B7">
        <w:rPr>
          <w:rFonts w:ascii="Tahoma" w:hAnsi="Tahoma" w:cs="Tahoma"/>
          <w:szCs w:val="18"/>
        </w:rPr>
        <w:t xml:space="preserve"> and hold information respectfully to both the internal CLA community and external network. </w:t>
      </w:r>
    </w:p>
    <w:p w14:paraId="739787C8" w14:textId="77777777" w:rsidR="00F33ED1" w:rsidRPr="00F408B7" w:rsidRDefault="00F33ED1" w:rsidP="00F33ED1">
      <w:pPr>
        <w:pStyle w:val="ListParagraph"/>
        <w:numPr>
          <w:ilvl w:val="0"/>
          <w:numId w:val="24"/>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seek to collaborate and maintain an effective working relationship with all stakeholders – having ongoing dialogues about roles, </w:t>
      </w:r>
      <w:proofErr w:type="gramStart"/>
      <w:r w:rsidRPr="00F408B7">
        <w:rPr>
          <w:rFonts w:ascii="Tahoma" w:hAnsi="Tahoma" w:cs="Tahoma"/>
          <w:szCs w:val="18"/>
        </w:rPr>
        <w:t>responsibilities</w:t>
      </w:r>
      <w:proofErr w:type="gramEnd"/>
      <w:r w:rsidRPr="00F408B7">
        <w:rPr>
          <w:rFonts w:ascii="Tahoma" w:hAnsi="Tahoma" w:cs="Tahoma"/>
          <w:szCs w:val="18"/>
        </w:rPr>
        <w:t xml:space="preserve"> and expectations. </w:t>
      </w:r>
    </w:p>
    <w:p w14:paraId="1740E72A" w14:textId="77777777" w:rsidR="00F33ED1" w:rsidRPr="00F408B7" w:rsidRDefault="00F33ED1" w:rsidP="00F33ED1">
      <w:pPr>
        <w:pStyle w:val="ListParagraph"/>
        <w:numPr>
          <w:ilvl w:val="0"/>
          <w:numId w:val="24"/>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support constituents and their supporters to make informed decisions.  </w:t>
      </w:r>
    </w:p>
    <w:p w14:paraId="2FF0F220" w14:textId="77777777" w:rsidR="00F33ED1" w:rsidRDefault="00F33ED1" w:rsidP="00F33ED1">
      <w:pPr>
        <w:spacing w:afterLines="60" w:after="144" w:line="276" w:lineRule="auto"/>
        <w:jc w:val="both"/>
        <w:rPr>
          <w:rFonts w:ascii="Tahoma" w:hAnsi="Tahoma" w:cs="Tahoma"/>
          <w:b/>
          <w:bCs/>
          <w:sz w:val="22"/>
          <w:szCs w:val="18"/>
        </w:rPr>
      </w:pPr>
    </w:p>
    <w:p w14:paraId="4985947C" w14:textId="77777777" w:rsidR="00F33ED1" w:rsidRPr="00F408B7" w:rsidRDefault="00F33ED1" w:rsidP="00F33ED1">
      <w:pPr>
        <w:spacing w:afterLines="60" w:after="144" w:line="276" w:lineRule="auto"/>
        <w:jc w:val="both"/>
        <w:rPr>
          <w:rFonts w:ascii="Tahoma" w:hAnsi="Tahoma" w:cs="Tahoma"/>
          <w:b/>
          <w:bCs/>
          <w:sz w:val="22"/>
          <w:szCs w:val="18"/>
        </w:rPr>
      </w:pPr>
      <w:r w:rsidRPr="00F408B7">
        <w:rPr>
          <w:rFonts w:ascii="Tahoma" w:hAnsi="Tahoma" w:cs="Tahoma"/>
          <w:b/>
          <w:bCs/>
          <w:sz w:val="22"/>
          <w:szCs w:val="18"/>
        </w:rPr>
        <w:t xml:space="preserve">Support Coordination team’s practice includes sitting with dignity of risk and uncertainty.  </w:t>
      </w:r>
    </w:p>
    <w:p w14:paraId="249E313D" w14:textId="77777777" w:rsidR="00F33ED1" w:rsidRPr="00F408B7" w:rsidRDefault="00F33ED1" w:rsidP="00F33ED1">
      <w:pPr>
        <w:pStyle w:val="ListParagraph"/>
        <w:numPr>
          <w:ilvl w:val="0"/>
          <w:numId w:val="23"/>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seek to respond to constituents with complex support needs with respect, </w:t>
      </w:r>
      <w:proofErr w:type="gramStart"/>
      <w:r w:rsidRPr="00F408B7">
        <w:rPr>
          <w:rFonts w:ascii="Tahoma" w:hAnsi="Tahoma" w:cs="Tahoma"/>
          <w:szCs w:val="18"/>
        </w:rPr>
        <w:t>flexibility</w:t>
      </w:r>
      <w:proofErr w:type="gramEnd"/>
      <w:r w:rsidRPr="00F408B7">
        <w:rPr>
          <w:rFonts w:ascii="Tahoma" w:hAnsi="Tahoma" w:cs="Tahoma"/>
          <w:szCs w:val="18"/>
        </w:rPr>
        <w:t xml:space="preserve"> and creativity.</w:t>
      </w:r>
    </w:p>
    <w:p w14:paraId="63D3C2FB" w14:textId="77777777" w:rsidR="00F33ED1" w:rsidRPr="00F408B7" w:rsidRDefault="00F33ED1" w:rsidP="00F33ED1">
      <w:pPr>
        <w:pStyle w:val="ListParagraph"/>
        <w:numPr>
          <w:ilvl w:val="0"/>
          <w:numId w:val="23"/>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uphold constituents’ rights and are committed to support them to have a voice and exercise their rights. </w:t>
      </w:r>
    </w:p>
    <w:p w14:paraId="4DEBFE82" w14:textId="77777777" w:rsidR="00F33ED1" w:rsidRPr="00F408B7" w:rsidRDefault="00F33ED1" w:rsidP="00F33ED1">
      <w:pPr>
        <w:pStyle w:val="ListParagraph"/>
        <w:numPr>
          <w:ilvl w:val="0"/>
          <w:numId w:val="23"/>
        </w:numPr>
        <w:spacing w:afterLines="60" w:after="144" w:line="276" w:lineRule="auto"/>
        <w:contextualSpacing w:val="0"/>
        <w:jc w:val="both"/>
        <w:rPr>
          <w:rFonts w:ascii="Tahoma" w:hAnsi="Tahoma" w:cs="Tahoma"/>
          <w:szCs w:val="18"/>
        </w:rPr>
      </w:pPr>
      <w:r w:rsidRPr="00F408B7">
        <w:rPr>
          <w:rFonts w:ascii="Tahoma" w:hAnsi="Tahoma" w:cs="Tahoma"/>
          <w:szCs w:val="18"/>
        </w:rPr>
        <w:t xml:space="preserve">We work alongside constituents to explore and implement innovative strategies to overcome personal, </w:t>
      </w:r>
      <w:proofErr w:type="gramStart"/>
      <w:r w:rsidRPr="00F408B7">
        <w:rPr>
          <w:rFonts w:ascii="Tahoma" w:hAnsi="Tahoma" w:cs="Tahoma"/>
          <w:szCs w:val="18"/>
        </w:rPr>
        <w:t>structural</w:t>
      </w:r>
      <w:proofErr w:type="gramEnd"/>
      <w:r w:rsidRPr="00F408B7">
        <w:rPr>
          <w:rFonts w:ascii="Tahoma" w:hAnsi="Tahoma" w:cs="Tahoma"/>
          <w:szCs w:val="18"/>
        </w:rPr>
        <w:t xml:space="preserve"> and systematic barriers. </w:t>
      </w:r>
    </w:p>
    <w:p w14:paraId="718FAD92" w14:textId="77777777" w:rsidR="00F33ED1" w:rsidRDefault="00F33ED1" w:rsidP="00F33ED1">
      <w:pPr>
        <w:rPr>
          <w:rFonts w:ascii="Tahoma" w:hAnsi="Tahoma" w:cs="Tahoma"/>
          <w:b/>
          <w:sz w:val="22"/>
          <w:szCs w:val="22"/>
        </w:rPr>
      </w:pPr>
    </w:p>
    <w:p w14:paraId="3002ACE8" w14:textId="77777777" w:rsidR="00F33ED1" w:rsidRDefault="00F33ED1" w:rsidP="00F33ED1">
      <w:pPr>
        <w:rPr>
          <w:rFonts w:ascii="Tahoma" w:hAnsi="Tahoma" w:cs="Tahoma"/>
          <w:sz w:val="22"/>
          <w:szCs w:val="22"/>
        </w:rPr>
      </w:pPr>
    </w:p>
    <w:p w14:paraId="71B0054A" w14:textId="77777777" w:rsidR="00F33ED1" w:rsidRDefault="00F33ED1" w:rsidP="00F33ED1">
      <w:pPr>
        <w:rPr>
          <w:rFonts w:ascii="Tahoma" w:hAnsi="Tahoma" w:cs="Tahoma"/>
          <w:sz w:val="22"/>
          <w:szCs w:val="22"/>
        </w:rPr>
      </w:pPr>
    </w:p>
    <w:p w14:paraId="08C7CCE4" w14:textId="2E86F923" w:rsidR="00F713B8" w:rsidRDefault="00F33ED1" w:rsidP="00F33ED1">
      <w:pPr>
        <w:ind w:left="2160"/>
        <w:rPr>
          <w:rFonts w:ascii="Tahoma" w:hAnsi="Tahoma" w:cs="Tahoma"/>
          <w:sz w:val="22"/>
          <w:szCs w:val="22"/>
        </w:rPr>
      </w:pPr>
      <w:r>
        <w:rPr>
          <w:rFonts w:ascii="Tahoma" w:hAnsi="Tahoma" w:cs="Tahoma"/>
          <w:sz w:val="22"/>
          <w:szCs w:val="22"/>
        </w:rPr>
        <w:t xml:space="preserve"> </w:t>
      </w:r>
    </w:p>
    <w:p w14:paraId="0B107009" w14:textId="77777777" w:rsidR="00F713B8" w:rsidRDefault="00F713B8">
      <w:pPr>
        <w:spacing w:after="200"/>
        <w:rPr>
          <w:rFonts w:ascii="Tahoma" w:hAnsi="Tahoma" w:cs="Tahoma"/>
          <w:sz w:val="22"/>
          <w:szCs w:val="22"/>
        </w:rPr>
      </w:pPr>
      <w:r>
        <w:rPr>
          <w:rFonts w:ascii="Tahoma" w:hAnsi="Tahoma" w:cs="Tahoma"/>
          <w:sz w:val="22"/>
          <w:szCs w:val="22"/>
        </w:rPr>
        <w:br w:type="page"/>
      </w:r>
    </w:p>
    <w:p w14:paraId="6EAD7BD4" w14:textId="7B243485" w:rsidR="00F713B8" w:rsidRDefault="00F713B8" w:rsidP="00F713B8">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r w:rsidRPr="0050548C">
        <w:rPr>
          <w:rFonts w:ascii="Tahoma" w:hAnsi="Tahoma" w:cs="Tahoma"/>
          <w:b/>
          <w:sz w:val="44"/>
        </w:rPr>
        <w:lastRenderedPageBreak/>
        <w:t xml:space="preserve">Community Living </w:t>
      </w:r>
      <w:r>
        <w:rPr>
          <w:rFonts w:ascii="Tahoma" w:hAnsi="Tahoma" w:cs="Tahoma"/>
          <w:b/>
          <w:sz w:val="44"/>
        </w:rPr>
        <w:t>Association</w:t>
      </w:r>
    </w:p>
    <w:p w14:paraId="10745952" w14:textId="77777777" w:rsidR="00F713B8" w:rsidRPr="0050548C" w:rsidRDefault="00F713B8" w:rsidP="00F713B8">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5A936871" w14:textId="77777777" w:rsidR="00F713B8" w:rsidRDefault="00F713B8" w:rsidP="00F713B8">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641AA618" w14:textId="77777777" w:rsidR="00F713B8" w:rsidRPr="0050548C" w:rsidRDefault="00F713B8" w:rsidP="00F713B8">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6D62C7E6" w14:textId="77777777" w:rsidR="00F713B8" w:rsidRPr="0050548C" w:rsidRDefault="00F713B8" w:rsidP="00F713B8">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Pr>
          <w:rFonts w:ascii="Tahoma" w:hAnsi="Tahoma" w:cs="Tahoma"/>
          <w:sz w:val="36"/>
          <w:u w:val="single"/>
        </w:rPr>
        <w:t>Trauma, Vicarious Trauma, Burnout and Self-Care</w:t>
      </w:r>
    </w:p>
    <w:p w14:paraId="019BB2F4" w14:textId="77777777" w:rsidR="00F713B8" w:rsidRDefault="00F713B8" w:rsidP="00F713B8">
      <w:pPr>
        <w:pStyle w:val="BodyText"/>
        <w:rPr>
          <w:rFonts w:ascii="Tahoma" w:hAnsi="Tahoma" w:cs="Tahoma"/>
          <w:b/>
          <w:sz w:val="22"/>
          <w:szCs w:val="22"/>
          <w:u w:val="single"/>
        </w:rPr>
      </w:pPr>
    </w:p>
    <w:p w14:paraId="4D2CD970" w14:textId="77777777" w:rsidR="00F713B8" w:rsidRDefault="00F713B8" w:rsidP="00F713B8">
      <w:pPr>
        <w:pStyle w:val="BodyText"/>
        <w:rPr>
          <w:rFonts w:ascii="Tahoma" w:hAnsi="Tahoma" w:cs="Tahoma"/>
          <w:b/>
          <w:sz w:val="22"/>
          <w:szCs w:val="22"/>
          <w:u w:val="single"/>
        </w:rPr>
      </w:pPr>
      <w:r>
        <w:rPr>
          <w:rFonts w:ascii="Tahoma" w:hAnsi="Tahoma" w:cs="Tahoma"/>
          <w:b/>
          <w:sz w:val="22"/>
          <w:szCs w:val="22"/>
          <w:u w:val="single"/>
        </w:rPr>
        <w:t>PREAMBLE</w:t>
      </w:r>
    </w:p>
    <w:p w14:paraId="4C9E6A44" w14:textId="77777777" w:rsidR="00F713B8" w:rsidRDefault="00F713B8" w:rsidP="00F713B8">
      <w:pPr>
        <w:pStyle w:val="BodyText"/>
        <w:rPr>
          <w:rFonts w:ascii="Tahoma" w:hAnsi="Tahoma" w:cs="Tahoma"/>
          <w:sz w:val="22"/>
          <w:szCs w:val="22"/>
        </w:rPr>
      </w:pPr>
    </w:p>
    <w:p w14:paraId="745F8A11" w14:textId="77777777" w:rsidR="00F713B8" w:rsidRDefault="00F713B8" w:rsidP="00F713B8">
      <w:pPr>
        <w:pStyle w:val="BodyText"/>
        <w:jc w:val="both"/>
        <w:rPr>
          <w:rFonts w:ascii="Tahoma" w:hAnsi="Tahoma" w:cs="Tahoma"/>
          <w:sz w:val="22"/>
          <w:szCs w:val="22"/>
        </w:rPr>
      </w:pPr>
      <w:r>
        <w:rPr>
          <w:rFonts w:ascii="Tahoma" w:hAnsi="Tahoma" w:cs="Tahoma"/>
          <w:sz w:val="22"/>
          <w:szCs w:val="22"/>
        </w:rPr>
        <w:t>Work in community services and at CLA can be stressful and tiring as well as fulfilling and rewarding.  The work at CLA can also involve working with people who have experienced trauma and may be experiencing trauma on a continuing basis.  Work at CLA can also at times include involvement in situations where workers (paid staff) and volunteers may feel personally threatened.  This happens rarely but can happen.</w:t>
      </w:r>
    </w:p>
    <w:p w14:paraId="1040A670" w14:textId="77777777" w:rsidR="00F713B8" w:rsidRDefault="00F713B8" w:rsidP="00F713B8">
      <w:pPr>
        <w:pStyle w:val="BodyText"/>
        <w:jc w:val="both"/>
        <w:rPr>
          <w:rFonts w:ascii="Tahoma" w:hAnsi="Tahoma" w:cs="Tahoma"/>
          <w:sz w:val="22"/>
          <w:szCs w:val="22"/>
        </w:rPr>
      </w:pPr>
    </w:p>
    <w:p w14:paraId="1B3DDEB2" w14:textId="77777777" w:rsidR="00F713B8" w:rsidRDefault="00F713B8" w:rsidP="00F713B8">
      <w:pPr>
        <w:pStyle w:val="BodyText"/>
        <w:jc w:val="both"/>
        <w:rPr>
          <w:rFonts w:ascii="Tahoma" w:hAnsi="Tahoma" w:cs="Tahoma"/>
          <w:sz w:val="22"/>
          <w:szCs w:val="22"/>
        </w:rPr>
      </w:pPr>
      <w:r>
        <w:rPr>
          <w:rFonts w:ascii="Tahoma" w:hAnsi="Tahoma" w:cs="Tahoma"/>
          <w:sz w:val="22"/>
          <w:szCs w:val="22"/>
        </w:rPr>
        <w:t xml:space="preserve">CLA identifies </w:t>
      </w:r>
      <w:proofErr w:type="gramStart"/>
      <w:r>
        <w:rPr>
          <w:rFonts w:ascii="Tahoma" w:hAnsi="Tahoma" w:cs="Tahoma"/>
          <w:sz w:val="22"/>
          <w:szCs w:val="22"/>
        </w:rPr>
        <w:t>these potential</w:t>
      </w:r>
      <w:proofErr w:type="gramEnd"/>
      <w:r>
        <w:rPr>
          <w:rFonts w:ascii="Tahoma" w:hAnsi="Tahoma" w:cs="Tahoma"/>
          <w:sz w:val="22"/>
          <w:szCs w:val="22"/>
        </w:rPr>
        <w:t xml:space="preserve"> not as a way of deterring people from working in the organisation but as a reality which people should be prepared for.</w:t>
      </w:r>
    </w:p>
    <w:p w14:paraId="2F951B7F" w14:textId="77777777" w:rsidR="00F713B8" w:rsidRDefault="00F713B8" w:rsidP="00F713B8">
      <w:pPr>
        <w:pStyle w:val="BodyText"/>
        <w:jc w:val="both"/>
        <w:rPr>
          <w:rFonts w:ascii="Tahoma" w:hAnsi="Tahoma" w:cs="Tahoma"/>
          <w:sz w:val="22"/>
          <w:szCs w:val="22"/>
        </w:rPr>
      </w:pPr>
    </w:p>
    <w:p w14:paraId="064C9FE5" w14:textId="77777777" w:rsidR="00F713B8" w:rsidRPr="002E5154" w:rsidRDefault="00F713B8" w:rsidP="00F713B8">
      <w:pPr>
        <w:pStyle w:val="BodyText"/>
        <w:jc w:val="both"/>
        <w:rPr>
          <w:rFonts w:ascii="Tahoma" w:hAnsi="Tahoma" w:cs="Tahoma"/>
          <w:sz w:val="22"/>
          <w:szCs w:val="22"/>
        </w:rPr>
      </w:pPr>
      <w:r>
        <w:rPr>
          <w:rFonts w:ascii="Tahoma" w:hAnsi="Tahoma" w:cs="Tahoma"/>
          <w:sz w:val="22"/>
          <w:szCs w:val="22"/>
        </w:rPr>
        <w:t>We encourage prospective workers, including students at CLA to reflect on their personal history of trauma and whether a) this might prevent them applying for a job at CLA or b) whether it is something they consider in their self-care plans.  Prospective workers are encouraged to reflect on how they will plan for an appropriate work/life balance, monitor their sleep and self-care plans; if you are successful in being offered a position at CLA we will support you to reflect on these matters.</w:t>
      </w:r>
    </w:p>
    <w:p w14:paraId="449ED5FA" w14:textId="77777777" w:rsidR="00F713B8" w:rsidRDefault="00F713B8" w:rsidP="00F713B8">
      <w:pPr>
        <w:pStyle w:val="BodyText"/>
        <w:jc w:val="both"/>
        <w:rPr>
          <w:rFonts w:ascii="Tahoma" w:hAnsi="Tahoma" w:cs="Tahoma"/>
          <w:b/>
          <w:sz w:val="22"/>
          <w:szCs w:val="22"/>
          <w:u w:val="single"/>
        </w:rPr>
      </w:pPr>
    </w:p>
    <w:p w14:paraId="1C83C418" w14:textId="77777777" w:rsidR="00F713B8" w:rsidRDefault="00F713B8" w:rsidP="00F713B8">
      <w:pPr>
        <w:pStyle w:val="BodyText"/>
        <w:jc w:val="both"/>
        <w:rPr>
          <w:rFonts w:ascii="Tahoma" w:hAnsi="Tahoma" w:cs="Tahoma"/>
          <w:b/>
          <w:sz w:val="22"/>
          <w:szCs w:val="22"/>
          <w:u w:val="single"/>
        </w:rPr>
      </w:pPr>
    </w:p>
    <w:p w14:paraId="06069242" w14:textId="77777777" w:rsidR="00F713B8" w:rsidRPr="00AC36D8" w:rsidRDefault="00F713B8" w:rsidP="00F713B8">
      <w:pPr>
        <w:pStyle w:val="BodyText"/>
        <w:jc w:val="both"/>
        <w:rPr>
          <w:rFonts w:ascii="Tahoma" w:hAnsi="Tahoma" w:cs="Tahoma"/>
          <w:b/>
          <w:sz w:val="22"/>
          <w:szCs w:val="22"/>
          <w:u w:val="single"/>
        </w:rPr>
      </w:pPr>
      <w:r w:rsidRPr="00AC36D8">
        <w:rPr>
          <w:rFonts w:ascii="Tahoma" w:hAnsi="Tahoma" w:cs="Tahoma"/>
          <w:b/>
          <w:sz w:val="22"/>
          <w:szCs w:val="22"/>
          <w:u w:val="single"/>
        </w:rPr>
        <w:t>POLICY</w:t>
      </w:r>
    </w:p>
    <w:p w14:paraId="452590AB" w14:textId="77777777" w:rsidR="00F713B8" w:rsidRDefault="00F713B8" w:rsidP="00F713B8">
      <w:pPr>
        <w:pStyle w:val="BodyText"/>
        <w:jc w:val="both"/>
        <w:rPr>
          <w:rFonts w:ascii="Tahoma" w:hAnsi="Tahoma" w:cs="Tahoma"/>
          <w:sz w:val="22"/>
          <w:szCs w:val="22"/>
        </w:rPr>
      </w:pPr>
    </w:p>
    <w:p w14:paraId="4D2BCDC8" w14:textId="77777777" w:rsidR="00F713B8" w:rsidRPr="00AC36D8" w:rsidRDefault="00F713B8" w:rsidP="00F713B8">
      <w:pPr>
        <w:pStyle w:val="BodyText"/>
        <w:jc w:val="both"/>
        <w:rPr>
          <w:rFonts w:ascii="Tahoma" w:hAnsi="Tahoma" w:cs="Tahoma"/>
          <w:sz w:val="22"/>
          <w:szCs w:val="22"/>
        </w:rPr>
      </w:pPr>
      <w:r>
        <w:rPr>
          <w:rFonts w:ascii="Tahoma" w:hAnsi="Tahoma" w:cs="Tahoma"/>
          <w:sz w:val="22"/>
          <w:szCs w:val="22"/>
        </w:rPr>
        <w:t>CLA recognises the potential for burnout, vicarious trauma and trauma impacts of this work and will work with its workers to maintain appropriate self-care.</w:t>
      </w:r>
    </w:p>
    <w:p w14:paraId="24824D72" w14:textId="77777777" w:rsidR="00F713B8" w:rsidRDefault="00F713B8" w:rsidP="00F713B8">
      <w:pPr>
        <w:pStyle w:val="BodyText"/>
        <w:jc w:val="both"/>
        <w:rPr>
          <w:rFonts w:ascii="Tahoma" w:hAnsi="Tahoma" w:cs="Tahoma"/>
          <w:sz w:val="22"/>
          <w:szCs w:val="22"/>
        </w:rPr>
      </w:pPr>
    </w:p>
    <w:p w14:paraId="35E1D572" w14:textId="77777777" w:rsidR="00F713B8" w:rsidRDefault="00F713B8" w:rsidP="00F713B8">
      <w:pPr>
        <w:pStyle w:val="BodyText"/>
        <w:jc w:val="both"/>
        <w:rPr>
          <w:rFonts w:ascii="Tahoma" w:hAnsi="Tahoma" w:cs="Tahoma"/>
          <w:b/>
          <w:sz w:val="22"/>
          <w:szCs w:val="22"/>
          <w:u w:val="single"/>
        </w:rPr>
      </w:pPr>
    </w:p>
    <w:p w14:paraId="33C657BF" w14:textId="77777777" w:rsidR="00F713B8" w:rsidRPr="00AC36D8" w:rsidRDefault="00F713B8" w:rsidP="00F713B8">
      <w:pPr>
        <w:pStyle w:val="BodyText"/>
        <w:jc w:val="both"/>
        <w:rPr>
          <w:rFonts w:ascii="Tahoma" w:hAnsi="Tahoma" w:cs="Tahoma"/>
          <w:b/>
          <w:sz w:val="22"/>
          <w:szCs w:val="22"/>
          <w:u w:val="single"/>
        </w:rPr>
      </w:pPr>
      <w:r w:rsidRPr="00AC36D8">
        <w:rPr>
          <w:rFonts w:ascii="Tahoma" w:hAnsi="Tahoma" w:cs="Tahoma"/>
          <w:b/>
          <w:sz w:val="22"/>
          <w:szCs w:val="22"/>
          <w:u w:val="single"/>
        </w:rPr>
        <w:t>PROCEDURE</w:t>
      </w:r>
    </w:p>
    <w:p w14:paraId="5B21125A" w14:textId="77777777" w:rsidR="00F713B8" w:rsidRPr="009B28ED" w:rsidRDefault="00F713B8" w:rsidP="00F713B8">
      <w:pPr>
        <w:pStyle w:val="BodyText"/>
        <w:jc w:val="both"/>
        <w:rPr>
          <w:rFonts w:ascii="Tahoma" w:hAnsi="Tahoma" w:cs="Tahoma"/>
          <w:sz w:val="22"/>
          <w:szCs w:val="22"/>
        </w:rPr>
      </w:pPr>
    </w:p>
    <w:p w14:paraId="1EC9E9FA"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Applicants for work at CLA will receive a copy of this policy and procedure as part of the Application Pack – included in Recruitment Checklist.</w:t>
      </w:r>
    </w:p>
    <w:p w14:paraId="4321E925"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Interview processes will include questions related to potential for exposure to vicarious trauma and trauma.</w:t>
      </w:r>
    </w:p>
    <w:p w14:paraId="06FA1BAB"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This policy will be included in Induction Checklist.</w:t>
      </w:r>
    </w:p>
    <w:p w14:paraId="44041FD3"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Supervision will include checking with workers on self-care plans and strategies.  This will be written into every supervision agreement. (See Supervision Agreement)</w:t>
      </w:r>
    </w:p>
    <w:p w14:paraId="6D45BE09"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Workers are encouraged to consult resource material on burnout/vicarious trauma and trauma/self-care and sleep hygiene. (See Related Documents)</w:t>
      </w:r>
    </w:p>
    <w:p w14:paraId="27985E0D"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Team Leaders and workers are reminded that if there are concerns about worker safety then safety plans need to be established. (See Section 2.4.12 Outreach Worker Safety Policy)</w:t>
      </w:r>
    </w:p>
    <w:p w14:paraId="1B5CD917"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 xml:space="preserve">It is not an expression of personal failure for workers to experience fatigue, </w:t>
      </w:r>
      <w:proofErr w:type="gramStart"/>
      <w:r>
        <w:rPr>
          <w:rFonts w:ascii="Tahoma" w:hAnsi="Tahoma" w:cs="Tahoma"/>
          <w:sz w:val="22"/>
          <w:szCs w:val="22"/>
        </w:rPr>
        <w:t>apprehension</w:t>
      </w:r>
      <w:proofErr w:type="gramEnd"/>
      <w:r>
        <w:rPr>
          <w:rFonts w:ascii="Tahoma" w:hAnsi="Tahoma" w:cs="Tahoma"/>
          <w:sz w:val="22"/>
          <w:szCs w:val="22"/>
        </w:rPr>
        <w:t xml:space="preserve"> or distress.  It can be a natural reaction to stresses on the job. We encourage workers to be open about these feelings with their supervisor.</w:t>
      </w:r>
    </w:p>
    <w:p w14:paraId="5400FBF4" w14:textId="77777777" w:rsidR="00F713B8" w:rsidRDefault="00F713B8" w:rsidP="00F713B8">
      <w:pPr>
        <w:pStyle w:val="BodyText"/>
        <w:numPr>
          <w:ilvl w:val="0"/>
          <w:numId w:val="11"/>
        </w:numPr>
        <w:jc w:val="both"/>
        <w:rPr>
          <w:rFonts w:ascii="Tahoma" w:hAnsi="Tahoma" w:cs="Tahoma"/>
          <w:sz w:val="22"/>
          <w:szCs w:val="22"/>
        </w:rPr>
      </w:pPr>
      <w:r>
        <w:rPr>
          <w:rFonts w:ascii="Tahoma" w:hAnsi="Tahoma" w:cs="Tahoma"/>
          <w:sz w:val="22"/>
          <w:szCs w:val="22"/>
        </w:rPr>
        <w:t xml:space="preserve">Where workers are experiencing negative impact due to the work, team leaders will engage with them around remedial actions.  These may </w:t>
      </w:r>
      <w:proofErr w:type="gramStart"/>
      <w:r>
        <w:rPr>
          <w:rFonts w:ascii="Tahoma" w:hAnsi="Tahoma" w:cs="Tahoma"/>
          <w:sz w:val="22"/>
          <w:szCs w:val="22"/>
        </w:rPr>
        <w:t>include:</w:t>
      </w:r>
      <w:proofErr w:type="gramEnd"/>
      <w:r>
        <w:rPr>
          <w:rFonts w:ascii="Tahoma" w:hAnsi="Tahoma" w:cs="Tahoma"/>
          <w:sz w:val="22"/>
          <w:szCs w:val="22"/>
        </w:rPr>
        <w:t xml:space="preserve"> self-care plans, safety plans, counselling, critical incident responses, disengagement from certain situations.</w:t>
      </w:r>
    </w:p>
    <w:p w14:paraId="44CEAD1C" w14:textId="77777777" w:rsidR="00F713B8" w:rsidRPr="000C6C1B" w:rsidRDefault="00F713B8" w:rsidP="00F713B8"/>
    <w:p w14:paraId="206744EB" w14:textId="47D3F379" w:rsidR="0013726E" w:rsidRPr="00670FD6" w:rsidRDefault="0013726E" w:rsidP="00F713B8">
      <w:pPr>
        <w:spacing w:after="200"/>
        <w:rPr>
          <w:rFonts w:asciiTheme="majorHAnsi" w:hAnsiTheme="majorHAnsi" w:cstheme="majorHAnsi"/>
        </w:rPr>
      </w:pPr>
    </w:p>
    <w:sectPr w:rsidR="0013726E" w:rsidRPr="00670FD6" w:rsidSect="00111BFF">
      <w:headerReference w:type="default" r:id="rId13"/>
      <w:pgSz w:w="11900" w:h="16840"/>
      <w:pgMar w:top="1560" w:right="701" w:bottom="709" w:left="70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E1B3" w14:textId="77777777" w:rsidR="004C0D77" w:rsidRDefault="004C0D77">
      <w:r>
        <w:separator/>
      </w:r>
    </w:p>
  </w:endnote>
  <w:endnote w:type="continuationSeparator" w:id="0">
    <w:p w14:paraId="79D0F4BD" w14:textId="77777777" w:rsidR="004C0D77" w:rsidRDefault="004C0D77">
      <w:r>
        <w:continuationSeparator/>
      </w:r>
    </w:p>
  </w:endnote>
  <w:endnote w:type="continuationNotice" w:id="1">
    <w:p w14:paraId="0EBEA2FC" w14:textId="77777777" w:rsidR="004C0D77" w:rsidRDefault="004C0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7C31" w14:textId="77777777" w:rsidR="004C0D77" w:rsidRDefault="004C0D77">
      <w:r>
        <w:separator/>
      </w:r>
    </w:p>
  </w:footnote>
  <w:footnote w:type="continuationSeparator" w:id="0">
    <w:p w14:paraId="150B3201" w14:textId="77777777" w:rsidR="004C0D77" w:rsidRDefault="004C0D77">
      <w:r>
        <w:continuationSeparator/>
      </w:r>
    </w:p>
  </w:footnote>
  <w:footnote w:type="continuationNotice" w:id="1">
    <w:p w14:paraId="6F5A79EC" w14:textId="77777777" w:rsidR="004C0D77" w:rsidRDefault="004C0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810F" w14:textId="77777777" w:rsidR="009877D3" w:rsidRDefault="009877D3">
    <w:pPr>
      <w:pStyle w:val="Header"/>
    </w:pPr>
    <w:r>
      <w:rPr>
        <w:noProof/>
      </w:rPr>
      <mc:AlternateContent>
        <mc:Choice Requires="wpg">
          <w:drawing>
            <wp:anchor distT="0" distB="0" distL="114300" distR="114300" simplePos="0" relativeHeight="251658240" behindDoc="0" locked="0" layoutInCell="1" allowOverlap="1" wp14:anchorId="47FD2CB4" wp14:editId="56A8E063">
              <wp:simplePos x="0" y="0"/>
              <wp:positionH relativeFrom="column">
                <wp:posOffset>-659765</wp:posOffset>
              </wp:positionH>
              <wp:positionV relativeFrom="paragraph">
                <wp:posOffset>-354330</wp:posOffset>
              </wp:positionV>
              <wp:extent cx="7770495" cy="1314450"/>
              <wp:effectExtent l="0" t="0" r="1905" b="0"/>
              <wp:wrapNone/>
              <wp:docPr id="9" name="Group 9"/>
              <wp:cNvGraphicFramePr/>
              <a:graphic xmlns:a="http://schemas.openxmlformats.org/drawingml/2006/main">
                <a:graphicData uri="http://schemas.microsoft.com/office/word/2010/wordprocessingGroup">
                  <wpg:wgp>
                    <wpg:cNvGrpSpPr/>
                    <wpg:grpSpPr>
                      <a:xfrm>
                        <a:off x="0" y="0"/>
                        <a:ext cx="7770495" cy="1314450"/>
                        <a:chOff x="0" y="0"/>
                        <a:chExt cx="7770495" cy="1314450"/>
                      </a:xfrm>
                    </wpg:grpSpPr>
                    <wps:wsp>
                      <wps:cNvPr id="3" name="Text Box 3"/>
                      <wps:cNvSpPr txBox="1">
                        <a:spLocks noChangeArrowheads="1"/>
                      </wps:cNvSpPr>
                      <wps:spPr bwMode="auto">
                        <a:xfrm>
                          <a:off x="3276600" y="0"/>
                          <a:ext cx="43434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1E2F" w14:textId="77777777" w:rsidR="009877D3" w:rsidRPr="00317C14" w:rsidRDefault="009877D3" w:rsidP="009877D3">
                            <w:pPr>
                              <w:jc w:val="center"/>
                              <w:rPr>
                                <w:rFonts w:ascii="Segoe UI" w:hAnsi="Segoe UI" w:cs="Segoe UI"/>
                                <w:b/>
                                <w:color w:val="595959" w:themeColor="text1" w:themeTint="A6"/>
                                <w:sz w:val="40"/>
                                <w:lang w:val="en-AU"/>
                              </w:rPr>
                            </w:pPr>
                            <w:r w:rsidRPr="00957FDD">
                              <w:rPr>
                                <w:rFonts w:ascii="Segoe UI" w:hAnsi="Segoe UI" w:cs="Segoe UI"/>
                                <w:b/>
                                <w:color w:val="688E50"/>
                                <w:sz w:val="44"/>
                                <w:lang w:val="en-AU"/>
                              </w:rPr>
                              <w:t>Community Living Association</w:t>
                            </w:r>
                            <w:r w:rsidRPr="00317C14">
                              <w:rPr>
                                <w:rFonts w:ascii="Segoe UI" w:hAnsi="Segoe UI" w:cs="Segoe UI"/>
                                <w:b/>
                                <w:color w:val="688E1F"/>
                                <w:sz w:val="40"/>
                                <w:lang w:val="en-AU"/>
                              </w:rPr>
                              <w:br/>
                            </w:r>
                            <w:r w:rsidRPr="00317C14">
                              <w:rPr>
                                <w:rFonts w:ascii="Segoe UI" w:hAnsi="Segoe UI" w:cs="Segoe UI"/>
                                <w:i/>
                                <w:color w:val="595959" w:themeColor="text1" w:themeTint="A6"/>
                                <w:lang w:val="en-AU"/>
                              </w:rPr>
                              <w:t>Growing communities where all people are valued</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485775" y="628650"/>
                          <a:ext cx="7012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FC34" w14:textId="77777777" w:rsidR="009877D3" w:rsidRPr="00317C14" w:rsidRDefault="009877D3" w:rsidP="009877D3">
                            <w:pPr>
                              <w:tabs>
                                <w:tab w:val="center" w:pos="5103"/>
                                <w:tab w:val="right" w:pos="10730"/>
                              </w:tabs>
                              <w:ind w:right="25"/>
                              <w:rPr>
                                <w:rFonts w:ascii="Segoe UI Semibold" w:hAnsi="Segoe UI Semibold" w:cs="Segoe UI Semibold"/>
                                <w:color w:val="688E50"/>
                                <w:sz w:val="20"/>
                                <w:lang w:val="en-AU"/>
                              </w:rPr>
                            </w:pPr>
                            <w:r w:rsidRPr="00317C14">
                              <w:rPr>
                                <w:rFonts w:ascii="Segoe UI Semibold" w:hAnsi="Segoe UI Semibold" w:cs="Segoe UI Semibold"/>
                                <w:color w:val="688E50"/>
                                <w:sz w:val="20"/>
                                <w:lang w:val="en-AU"/>
                              </w:rPr>
                              <w:t>5 Nundah Street, Nundah QLD  4012</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Phone: 07 3266 5633</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www.communityliving.org.au</w:t>
                            </w:r>
                          </w:p>
                        </w:txbxContent>
                      </wps:txbx>
                      <wps:bodyPr rot="0" vert="horz" wrap="square" lIns="91440" tIns="91440" rIns="91440" bIns="91440" anchor="t" anchorCtr="0" upright="1">
                        <a:noAutofit/>
                      </wps:bodyPr>
                    </wps:wsp>
                    <wps:wsp>
                      <wps:cNvPr id="6" name="Text Box 5"/>
                      <wps:cNvSpPr txBox="1">
                        <a:spLocks noChangeArrowheads="1"/>
                      </wps:cNvSpPr>
                      <wps:spPr bwMode="auto">
                        <a:xfrm>
                          <a:off x="485775" y="876300"/>
                          <a:ext cx="6991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11A3" w14:textId="77777777" w:rsidR="009877D3" w:rsidRPr="00317C14" w:rsidRDefault="009877D3" w:rsidP="009877D3">
                            <w:pPr>
                              <w:tabs>
                                <w:tab w:val="right" w:pos="10725"/>
                              </w:tabs>
                              <w:jc w:val="both"/>
                              <w:rPr>
                                <w:rFonts w:ascii="Segoe UI" w:hAnsi="Segoe UI" w:cs="Segoe UI"/>
                                <w:sz w:val="20"/>
                                <w:lang w:val="en-AU"/>
                              </w:rPr>
                            </w:pPr>
                            <w:r w:rsidRPr="00317C14">
                              <w:rPr>
                                <w:rFonts w:ascii="Segoe UI Semibold" w:hAnsi="Segoe UI Semibold" w:cs="Segoe UI Semibold"/>
                                <w:bCs/>
                                <w:sz w:val="20"/>
                                <w:lang w:val="en-AU"/>
                              </w:rPr>
                              <w:t>Coordinator</w:t>
                            </w:r>
                            <w:r w:rsidRPr="00317C14">
                              <w:rPr>
                                <w:rFonts w:ascii="Segoe UI" w:hAnsi="Segoe UI" w:cs="Segoe UI"/>
                                <w:bCs/>
                                <w:sz w:val="20"/>
                                <w:lang w:val="en-AU"/>
                              </w:rPr>
                              <w:t>:</w:t>
                            </w:r>
                            <w:r w:rsidRPr="00317C14">
                              <w:rPr>
                                <w:rFonts w:ascii="Segoe UI" w:hAnsi="Segoe UI" w:cs="Segoe UI"/>
                                <w:b/>
                                <w:sz w:val="20"/>
                                <w:lang w:val="en-AU"/>
                              </w:rPr>
                              <w:t xml:space="preserve"> </w:t>
                            </w:r>
                            <w:r w:rsidRPr="00317C14">
                              <w:rPr>
                                <w:rFonts w:ascii="Segoe UI" w:hAnsi="Segoe UI" w:cs="Segoe UI"/>
                                <w:sz w:val="20"/>
                                <w:u w:val="single"/>
                                <w:lang w:val="en-AU"/>
                              </w:rPr>
                              <w:t>moconnor@communityliving.org.au</w:t>
                            </w:r>
                            <w:r w:rsidRPr="00317C14">
                              <w:rPr>
                                <w:rFonts w:ascii="Segoe UI" w:hAnsi="Segoe UI" w:cs="Segoe UI"/>
                                <w:sz w:val="20"/>
                                <w:lang w:val="en-AU"/>
                              </w:rPr>
                              <w:tab/>
                            </w:r>
                            <w:r w:rsidRPr="00317C14">
                              <w:rPr>
                                <w:rFonts w:ascii="Segoe UI Semibold" w:hAnsi="Segoe UI Semibold" w:cs="Segoe UI Semibold"/>
                                <w:bCs/>
                                <w:sz w:val="20"/>
                                <w:lang w:val="en-AU"/>
                              </w:rPr>
                              <w:t xml:space="preserve">Enquiries: </w:t>
                            </w:r>
                            <w:r w:rsidRPr="00957FDD">
                              <w:rPr>
                                <w:rFonts w:ascii="Segoe UI" w:hAnsi="Segoe UI" w:cs="Segoe UI"/>
                                <w:sz w:val="20"/>
                                <w:u w:val="single"/>
                                <w:lang w:val="en-AU"/>
                              </w:rPr>
                              <w:t>reception@communityliving.org.au</w:t>
                            </w:r>
                          </w:p>
                        </w:txbxContent>
                      </wps:txbx>
                      <wps:bodyPr rot="0" vert="horz" wrap="square" lIns="91440" tIns="91440" rIns="91440" bIns="91440" anchor="t" anchorCtr="0" upright="1">
                        <a:noAutofit/>
                      </wps:bodyPr>
                    </wps:wsp>
                    <pic:pic xmlns:pic="http://schemas.openxmlformats.org/drawingml/2006/picture">
                      <pic:nvPicPr>
                        <pic:cNvPr id="1" name="Picture 0" descr="CLA-logo-300dpi.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675" y="38100"/>
                          <a:ext cx="2543175" cy="670560"/>
                        </a:xfrm>
                        <a:prstGeom prst="rect">
                          <a:avLst/>
                        </a:prstGeom>
                      </pic:spPr>
                    </pic:pic>
                    <wps:wsp>
                      <wps:cNvPr id="5" name="Text Box 6"/>
                      <wps:cNvSpPr txBox="1">
                        <a:spLocks noChangeArrowheads="1"/>
                      </wps:cNvSpPr>
                      <wps:spPr bwMode="auto">
                        <a:xfrm>
                          <a:off x="0" y="1247775"/>
                          <a:ext cx="7770495" cy="66675"/>
                        </a:xfrm>
                        <a:prstGeom prst="rect">
                          <a:avLst/>
                        </a:prstGeom>
                        <a:solidFill>
                          <a:srgbClr val="688E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755A" w14:textId="77777777" w:rsidR="009877D3" w:rsidRDefault="009877D3" w:rsidP="009877D3"/>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47FD2CB4" id="Group 9" o:spid="_x0000_s1026" style="position:absolute;margin-left:-51.95pt;margin-top:-27.9pt;width:611.85pt;height:103.5pt;z-index:251658240;mso-height-relative:margin" coordsize="77704,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">
              <v:shapetype id="_x0000_t202" coordsize="21600,21600" o:spt="202" path="m,l,21600r21600,l21600,xe">
                <v:stroke joinstyle="miter"/>
                <v:path gradientshapeok="t" o:connecttype="rect"/>
              </v:shapetype>
              <v:shape id="Text Box 3" o:spid="_x0000_s1027" type="#_x0000_t202" style="position:absolute;left:32766;width:43434;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14:paraId="6E441E2F" w14:textId="77777777" w:rsidR="009877D3" w:rsidRPr="00317C14" w:rsidRDefault="009877D3" w:rsidP="009877D3">
                      <w:pPr>
                        <w:jc w:val="center"/>
                        <w:rPr>
                          <w:rFonts w:ascii="Segoe UI" w:hAnsi="Segoe UI" w:cs="Segoe UI"/>
                          <w:b/>
                          <w:color w:val="595959" w:themeColor="text1" w:themeTint="A6"/>
                          <w:sz w:val="40"/>
                          <w:lang w:val="en-AU"/>
                        </w:rPr>
                      </w:pPr>
                      <w:r w:rsidRPr="00957FDD">
                        <w:rPr>
                          <w:rFonts w:ascii="Segoe UI" w:hAnsi="Segoe UI" w:cs="Segoe UI"/>
                          <w:b/>
                          <w:color w:val="688E50"/>
                          <w:sz w:val="44"/>
                          <w:lang w:val="en-AU"/>
                        </w:rPr>
                        <w:t>Community Living Association</w:t>
                      </w:r>
                      <w:r w:rsidRPr="00317C14">
                        <w:rPr>
                          <w:rFonts w:ascii="Segoe UI" w:hAnsi="Segoe UI" w:cs="Segoe UI"/>
                          <w:b/>
                          <w:color w:val="688E1F"/>
                          <w:sz w:val="40"/>
                          <w:lang w:val="en-AU"/>
                        </w:rPr>
                        <w:br/>
                      </w:r>
                      <w:r w:rsidRPr="00317C14">
                        <w:rPr>
                          <w:rFonts w:ascii="Segoe UI" w:hAnsi="Segoe UI" w:cs="Segoe UI"/>
                          <w:i/>
                          <w:color w:val="595959" w:themeColor="text1" w:themeTint="A6"/>
                          <w:lang w:val="en-AU"/>
                        </w:rPr>
                        <w:t>Growing communities where all people are valued</w:t>
                      </w:r>
                    </w:p>
                  </w:txbxContent>
                </v:textbox>
              </v:shape>
              <v:shape id="Text Box 4" o:spid="_x0000_s1028" type="#_x0000_t202" style="position:absolute;left:4857;top:6286;width:7012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2866FC34" w14:textId="77777777" w:rsidR="009877D3" w:rsidRPr="00317C14" w:rsidRDefault="009877D3" w:rsidP="009877D3">
                      <w:pPr>
                        <w:tabs>
                          <w:tab w:val="center" w:pos="5103"/>
                          <w:tab w:val="right" w:pos="10730"/>
                        </w:tabs>
                        <w:ind w:right="25"/>
                        <w:rPr>
                          <w:rFonts w:ascii="Segoe UI Semibold" w:hAnsi="Segoe UI Semibold" w:cs="Segoe UI Semibold"/>
                          <w:color w:val="688E50"/>
                          <w:sz w:val="20"/>
                          <w:lang w:val="en-AU"/>
                        </w:rPr>
                      </w:pPr>
                      <w:r w:rsidRPr="00317C14">
                        <w:rPr>
                          <w:rFonts w:ascii="Segoe UI Semibold" w:hAnsi="Segoe UI Semibold" w:cs="Segoe UI Semibold"/>
                          <w:color w:val="688E50"/>
                          <w:sz w:val="20"/>
                          <w:lang w:val="en-AU"/>
                        </w:rPr>
                        <w:t>5 Nundah Street, Nundah QLD  4012</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Phone: 07 3266 5633</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www.communityliving.org.au</w:t>
                      </w:r>
                    </w:p>
                  </w:txbxContent>
                </v:textbox>
              </v:shape>
              <v:shape id="Text Box 5" o:spid="_x0000_s1029" type="#_x0000_t202" style="position:absolute;left:4857;top:8763;width:6991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434211A3" w14:textId="77777777" w:rsidR="009877D3" w:rsidRPr="00317C14" w:rsidRDefault="009877D3" w:rsidP="009877D3">
                      <w:pPr>
                        <w:tabs>
                          <w:tab w:val="right" w:pos="10725"/>
                        </w:tabs>
                        <w:jc w:val="both"/>
                        <w:rPr>
                          <w:rFonts w:ascii="Segoe UI" w:hAnsi="Segoe UI" w:cs="Segoe UI"/>
                          <w:sz w:val="20"/>
                          <w:lang w:val="en-AU"/>
                        </w:rPr>
                      </w:pPr>
                      <w:r w:rsidRPr="00317C14">
                        <w:rPr>
                          <w:rFonts w:ascii="Segoe UI Semibold" w:hAnsi="Segoe UI Semibold" w:cs="Segoe UI Semibold"/>
                          <w:bCs/>
                          <w:sz w:val="20"/>
                          <w:lang w:val="en-AU"/>
                        </w:rPr>
                        <w:t>Coordinator</w:t>
                      </w:r>
                      <w:r w:rsidRPr="00317C14">
                        <w:rPr>
                          <w:rFonts w:ascii="Segoe UI" w:hAnsi="Segoe UI" w:cs="Segoe UI"/>
                          <w:bCs/>
                          <w:sz w:val="20"/>
                          <w:lang w:val="en-AU"/>
                        </w:rPr>
                        <w:t>:</w:t>
                      </w:r>
                      <w:r w:rsidRPr="00317C14">
                        <w:rPr>
                          <w:rFonts w:ascii="Segoe UI" w:hAnsi="Segoe UI" w:cs="Segoe UI"/>
                          <w:b/>
                          <w:sz w:val="20"/>
                          <w:lang w:val="en-AU"/>
                        </w:rPr>
                        <w:t xml:space="preserve"> </w:t>
                      </w:r>
                      <w:r w:rsidRPr="00317C14">
                        <w:rPr>
                          <w:rFonts w:ascii="Segoe UI" w:hAnsi="Segoe UI" w:cs="Segoe UI"/>
                          <w:sz w:val="20"/>
                          <w:u w:val="single"/>
                          <w:lang w:val="en-AU"/>
                        </w:rPr>
                        <w:t>moconnor@communityliving.org.au</w:t>
                      </w:r>
                      <w:r w:rsidRPr="00317C14">
                        <w:rPr>
                          <w:rFonts w:ascii="Segoe UI" w:hAnsi="Segoe UI" w:cs="Segoe UI"/>
                          <w:sz w:val="20"/>
                          <w:lang w:val="en-AU"/>
                        </w:rPr>
                        <w:tab/>
                      </w:r>
                      <w:r w:rsidRPr="00317C14">
                        <w:rPr>
                          <w:rFonts w:ascii="Segoe UI Semibold" w:hAnsi="Segoe UI Semibold" w:cs="Segoe UI Semibold"/>
                          <w:bCs/>
                          <w:sz w:val="20"/>
                          <w:lang w:val="en-AU"/>
                        </w:rPr>
                        <w:t xml:space="preserve">Enquiries: </w:t>
                      </w:r>
                      <w:r w:rsidRPr="00957FDD">
                        <w:rPr>
                          <w:rFonts w:ascii="Segoe UI" w:hAnsi="Segoe UI" w:cs="Segoe UI"/>
                          <w:sz w:val="20"/>
                          <w:u w:val="single"/>
                          <w:lang w:val="en-AU"/>
                        </w:rPr>
                        <w:t>reception@communityliving.org.au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0" type="#_x0000_t75" alt="CLA-logo-300dpi.png" style="position:absolute;left:4476;top:381;width:25432;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">
                <v:imagedata r:id="rId2" o:title="CLA-logo-300dpi"/>
              </v:shape>
              <v:shape id="Text Box 6" o:spid="_x0000_s1031" type="#_x0000_t202" style="position:absolute;top:12477;width:77704;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" fillcolor="#688e4f" stroked="f">
                <v:textbox inset=",7.2pt,,7.2pt">
                  <w:txbxContent>
                    <w:p w14:paraId="43FD755A" w14:textId="77777777" w:rsidR="009877D3" w:rsidRDefault="009877D3" w:rsidP="009877D3"/>
                  </w:txbxContent>
                </v:textbox>
              </v:shape>
            </v:group>
          </w:pict>
        </mc:Fallback>
      </mc:AlternateContent>
    </w:r>
  </w:p>
  <w:p w14:paraId="6ECACD86" w14:textId="77777777" w:rsidR="009877D3" w:rsidRDefault="0098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24BD" w14:textId="77777777" w:rsidR="00111BFF" w:rsidRDefault="0011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A4B"/>
    <w:multiLevelType w:val="hybridMultilevel"/>
    <w:tmpl w:val="46C8D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72CD6"/>
    <w:multiLevelType w:val="hybridMultilevel"/>
    <w:tmpl w:val="82707E20"/>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D19FD"/>
    <w:multiLevelType w:val="hybridMultilevel"/>
    <w:tmpl w:val="0D26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552D6"/>
    <w:multiLevelType w:val="hybridMultilevel"/>
    <w:tmpl w:val="43A0B30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619CD"/>
    <w:multiLevelType w:val="hybridMultilevel"/>
    <w:tmpl w:val="6458EFD6"/>
    <w:lvl w:ilvl="0" w:tplc="66646A6E">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215F1"/>
    <w:multiLevelType w:val="hybridMultilevel"/>
    <w:tmpl w:val="D6947A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2D87A5C"/>
    <w:multiLevelType w:val="hybridMultilevel"/>
    <w:tmpl w:val="C032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12B81"/>
    <w:multiLevelType w:val="hybridMultilevel"/>
    <w:tmpl w:val="6E62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22D2F"/>
    <w:multiLevelType w:val="multilevel"/>
    <w:tmpl w:val="218A10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9" w15:restartNumberingAfterBreak="0">
    <w:nsid w:val="3750330B"/>
    <w:multiLevelType w:val="hybridMultilevel"/>
    <w:tmpl w:val="E57AFE8A"/>
    <w:lvl w:ilvl="0" w:tplc="0C090001">
      <w:start w:val="1"/>
      <w:numFmt w:val="bullet"/>
      <w:lvlText w:val=""/>
      <w:lvlJc w:val="left"/>
      <w:pPr>
        <w:ind w:left="1004" w:hanging="360"/>
      </w:pPr>
      <w:rPr>
        <w:rFonts w:ascii="Symbol" w:hAnsi="Symbol" w:hint="default"/>
      </w:rPr>
    </w:lvl>
    <w:lvl w:ilvl="1" w:tplc="50F65322">
      <w:start w:val="1"/>
      <w:numFmt w:val="bullet"/>
      <w:lvlText w:val="o"/>
      <w:lvlJc w:val="left"/>
      <w:pPr>
        <w:ind w:left="1724" w:hanging="360"/>
      </w:pPr>
      <w:rPr>
        <w:rFonts w:ascii="Courier New" w:hAnsi="Courier New" w:hint="default"/>
      </w:rPr>
    </w:lvl>
    <w:lvl w:ilvl="2" w:tplc="9328D6DE">
      <w:start w:val="1"/>
      <w:numFmt w:val="bullet"/>
      <w:lvlText w:val=""/>
      <w:lvlJc w:val="left"/>
      <w:pPr>
        <w:ind w:left="2444" w:hanging="360"/>
      </w:pPr>
      <w:rPr>
        <w:rFonts w:ascii="Wingdings" w:hAnsi="Wingdings" w:hint="default"/>
      </w:rPr>
    </w:lvl>
    <w:lvl w:ilvl="3" w:tplc="9C2E00B4">
      <w:start w:val="1"/>
      <w:numFmt w:val="bullet"/>
      <w:lvlText w:val=""/>
      <w:lvlJc w:val="left"/>
      <w:pPr>
        <w:ind w:left="3164" w:hanging="360"/>
      </w:pPr>
      <w:rPr>
        <w:rFonts w:ascii="Symbol" w:hAnsi="Symbol" w:hint="default"/>
      </w:rPr>
    </w:lvl>
    <w:lvl w:ilvl="4" w:tplc="5B1A5168">
      <w:start w:val="1"/>
      <w:numFmt w:val="bullet"/>
      <w:lvlText w:val="o"/>
      <w:lvlJc w:val="left"/>
      <w:pPr>
        <w:ind w:left="3884" w:hanging="360"/>
      </w:pPr>
      <w:rPr>
        <w:rFonts w:ascii="Courier New" w:hAnsi="Courier New" w:hint="default"/>
      </w:rPr>
    </w:lvl>
    <w:lvl w:ilvl="5" w:tplc="5454ACBE">
      <w:start w:val="1"/>
      <w:numFmt w:val="bullet"/>
      <w:lvlText w:val=""/>
      <w:lvlJc w:val="left"/>
      <w:pPr>
        <w:ind w:left="4604" w:hanging="360"/>
      </w:pPr>
      <w:rPr>
        <w:rFonts w:ascii="Wingdings" w:hAnsi="Wingdings" w:hint="default"/>
      </w:rPr>
    </w:lvl>
    <w:lvl w:ilvl="6" w:tplc="775ED0F6">
      <w:start w:val="1"/>
      <w:numFmt w:val="bullet"/>
      <w:lvlText w:val=""/>
      <w:lvlJc w:val="left"/>
      <w:pPr>
        <w:ind w:left="5324" w:hanging="360"/>
      </w:pPr>
      <w:rPr>
        <w:rFonts w:ascii="Symbol" w:hAnsi="Symbol" w:hint="default"/>
      </w:rPr>
    </w:lvl>
    <w:lvl w:ilvl="7" w:tplc="1D8CFB3A">
      <w:start w:val="1"/>
      <w:numFmt w:val="bullet"/>
      <w:lvlText w:val="o"/>
      <w:lvlJc w:val="left"/>
      <w:pPr>
        <w:ind w:left="6044" w:hanging="360"/>
      </w:pPr>
      <w:rPr>
        <w:rFonts w:ascii="Courier New" w:hAnsi="Courier New" w:hint="default"/>
      </w:rPr>
    </w:lvl>
    <w:lvl w:ilvl="8" w:tplc="6BD8D136">
      <w:start w:val="1"/>
      <w:numFmt w:val="bullet"/>
      <w:lvlText w:val=""/>
      <w:lvlJc w:val="left"/>
      <w:pPr>
        <w:ind w:left="6764" w:hanging="360"/>
      </w:pPr>
      <w:rPr>
        <w:rFonts w:ascii="Wingdings" w:hAnsi="Wingdings" w:hint="default"/>
      </w:rPr>
    </w:lvl>
  </w:abstractNum>
  <w:abstractNum w:abstractNumId="10" w15:restartNumberingAfterBreak="0">
    <w:nsid w:val="380E1E74"/>
    <w:multiLevelType w:val="hybridMultilevel"/>
    <w:tmpl w:val="E51C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F5587"/>
    <w:multiLevelType w:val="hybridMultilevel"/>
    <w:tmpl w:val="C8DC330A"/>
    <w:lvl w:ilvl="0" w:tplc="810AD5D4">
      <w:start w:val="1"/>
      <w:numFmt w:val="bullet"/>
      <w:lvlText w:val=""/>
      <w:lvlJc w:val="left"/>
      <w:pPr>
        <w:tabs>
          <w:tab w:val="num" w:pos="3240"/>
        </w:tabs>
        <w:ind w:left="21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F1F5C"/>
    <w:multiLevelType w:val="multilevel"/>
    <w:tmpl w:val="0D44252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D11EFA"/>
    <w:multiLevelType w:val="hybridMultilevel"/>
    <w:tmpl w:val="2CB47ABE"/>
    <w:lvl w:ilvl="0" w:tplc="28861DF6">
      <w:start w:val="1"/>
      <w:numFmt w:val="decimal"/>
      <w:lvlText w:val="%1."/>
      <w:lvlJc w:val="left"/>
      <w:pPr>
        <w:ind w:left="720" w:hanging="360"/>
      </w:pPr>
    </w:lvl>
    <w:lvl w:ilvl="1" w:tplc="F106F2C0">
      <w:start w:val="1"/>
      <w:numFmt w:val="lowerLetter"/>
      <w:lvlText w:val="%2."/>
      <w:lvlJc w:val="left"/>
      <w:pPr>
        <w:ind w:left="1440" w:hanging="360"/>
      </w:pPr>
    </w:lvl>
    <w:lvl w:ilvl="2" w:tplc="637E4A78">
      <w:start w:val="1"/>
      <w:numFmt w:val="lowerRoman"/>
      <w:lvlText w:val="%3."/>
      <w:lvlJc w:val="right"/>
      <w:pPr>
        <w:ind w:left="2160" w:hanging="180"/>
      </w:pPr>
    </w:lvl>
    <w:lvl w:ilvl="3" w:tplc="3F1A4ACE">
      <w:start w:val="1"/>
      <w:numFmt w:val="decimal"/>
      <w:lvlText w:val="%4."/>
      <w:lvlJc w:val="left"/>
      <w:pPr>
        <w:ind w:left="2880" w:hanging="360"/>
      </w:pPr>
    </w:lvl>
    <w:lvl w:ilvl="4" w:tplc="4E92C948">
      <w:start w:val="1"/>
      <w:numFmt w:val="lowerLetter"/>
      <w:lvlText w:val="%5."/>
      <w:lvlJc w:val="left"/>
      <w:pPr>
        <w:ind w:left="3600" w:hanging="360"/>
      </w:pPr>
    </w:lvl>
    <w:lvl w:ilvl="5" w:tplc="85CC6C40">
      <w:start w:val="1"/>
      <w:numFmt w:val="lowerRoman"/>
      <w:lvlText w:val="%6."/>
      <w:lvlJc w:val="right"/>
      <w:pPr>
        <w:ind w:left="4320" w:hanging="180"/>
      </w:pPr>
    </w:lvl>
    <w:lvl w:ilvl="6" w:tplc="6E869F58">
      <w:start w:val="1"/>
      <w:numFmt w:val="decimal"/>
      <w:lvlText w:val="%7."/>
      <w:lvlJc w:val="left"/>
      <w:pPr>
        <w:ind w:left="5040" w:hanging="360"/>
      </w:pPr>
    </w:lvl>
    <w:lvl w:ilvl="7" w:tplc="73946398">
      <w:start w:val="1"/>
      <w:numFmt w:val="lowerLetter"/>
      <w:lvlText w:val="%8."/>
      <w:lvlJc w:val="left"/>
      <w:pPr>
        <w:ind w:left="5760" w:hanging="360"/>
      </w:pPr>
    </w:lvl>
    <w:lvl w:ilvl="8" w:tplc="129412B4">
      <w:start w:val="1"/>
      <w:numFmt w:val="lowerRoman"/>
      <w:lvlText w:val="%9."/>
      <w:lvlJc w:val="right"/>
      <w:pPr>
        <w:ind w:left="6480" w:hanging="180"/>
      </w:pPr>
    </w:lvl>
  </w:abstractNum>
  <w:abstractNum w:abstractNumId="14" w15:restartNumberingAfterBreak="0">
    <w:nsid w:val="4D27075D"/>
    <w:multiLevelType w:val="hybridMultilevel"/>
    <w:tmpl w:val="6D9EC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A84159"/>
    <w:multiLevelType w:val="hybridMultilevel"/>
    <w:tmpl w:val="80CC9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0CD0B62"/>
    <w:multiLevelType w:val="hybridMultilevel"/>
    <w:tmpl w:val="E3D27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D5AC8"/>
    <w:multiLevelType w:val="hybridMultilevel"/>
    <w:tmpl w:val="11BCB0F4"/>
    <w:lvl w:ilvl="0" w:tplc="4E3495C8">
      <w:start w:val="6"/>
      <w:numFmt w:val="bullet"/>
      <w:lvlText w:val="-"/>
      <w:lvlJc w:val="left"/>
      <w:pPr>
        <w:tabs>
          <w:tab w:val="num" w:pos="567"/>
        </w:tabs>
        <w:ind w:left="567" w:hanging="283"/>
      </w:pPr>
      <w:rPr>
        <w:rFonts w:ascii="Times New Roman" w:eastAsia="Times New Roman" w:hAnsi="Times New Roman" w:cs="Times New Roman" w:hint="default"/>
      </w:rPr>
    </w:lvl>
    <w:lvl w:ilvl="1" w:tplc="FFFFFFFF">
      <w:start w:val="1"/>
      <w:numFmt w:val="bullet"/>
      <w:lvlText w:val=""/>
      <w:legacy w:legacy="1" w:legacySpace="284"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47611"/>
    <w:multiLevelType w:val="hybridMultilevel"/>
    <w:tmpl w:val="6A906E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19732F4"/>
    <w:multiLevelType w:val="hybridMultilevel"/>
    <w:tmpl w:val="D6588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5400AAB"/>
    <w:multiLevelType w:val="hybridMultilevel"/>
    <w:tmpl w:val="D36A04A4"/>
    <w:lvl w:ilvl="0" w:tplc="5428D286">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FD2091D"/>
    <w:multiLevelType w:val="hybridMultilevel"/>
    <w:tmpl w:val="88F48664"/>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2A4116"/>
    <w:multiLevelType w:val="hybridMultilevel"/>
    <w:tmpl w:val="7A1046D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312FF"/>
    <w:multiLevelType w:val="hybridMultilevel"/>
    <w:tmpl w:val="EE0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3450718">
    <w:abstractNumId w:val="15"/>
  </w:num>
  <w:num w:numId="2" w16cid:durableId="1953593065">
    <w:abstractNumId w:val="14"/>
  </w:num>
  <w:num w:numId="3" w16cid:durableId="1018039729">
    <w:abstractNumId w:val="17"/>
  </w:num>
  <w:num w:numId="4" w16cid:durableId="1289974355">
    <w:abstractNumId w:val="21"/>
  </w:num>
  <w:num w:numId="5" w16cid:durableId="156001205">
    <w:abstractNumId w:val="1"/>
  </w:num>
  <w:num w:numId="6" w16cid:durableId="1244947441">
    <w:abstractNumId w:val="22"/>
  </w:num>
  <w:num w:numId="7" w16cid:durableId="1595161236">
    <w:abstractNumId w:val="3"/>
  </w:num>
  <w:num w:numId="8" w16cid:durableId="1974092532">
    <w:abstractNumId w:val="19"/>
  </w:num>
  <w:num w:numId="9" w16cid:durableId="1505048549">
    <w:abstractNumId w:val="11"/>
  </w:num>
  <w:num w:numId="10" w16cid:durableId="1897203757">
    <w:abstractNumId w:val="7"/>
  </w:num>
  <w:num w:numId="11" w16cid:durableId="1392996726">
    <w:abstractNumId w:val="0"/>
  </w:num>
  <w:num w:numId="12" w16cid:durableId="1208107808">
    <w:abstractNumId w:val="4"/>
  </w:num>
  <w:num w:numId="13" w16cid:durableId="1789277806">
    <w:abstractNumId w:val="13"/>
  </w:num>
  <w:num w:numId="14" w16cid:durableId="532769384">
    <w:abstractNumId w:val="20"/>
  </w:num>
  <w:num w:numId="15" w16cid:durableId="368529617">
    <w:abstractNumId w:val="18"/>
  </w:num>
  <w:num w:numId="16" w16cid:durableId="84494238">
    <w:abstractNumId w:val="10"/>
  </w:num>
  <w:num w:numId="17" w16cid:durableId="893082444">
    <w:abstractNumId w:val="9"/>
  </w:num>
  <w:num w:numId="18" w16cid:durableId="766927989">
    <w:abstractNumId w:val="5"/>
  </w:num>
  <w:num w:numId="19" w16cid:durableId="83961209">
    <w:abstractNumId w:val="12"/>
  </w:num>
  <w:num w:numId="20" w16cid:durableId="415908660">
    <w:abstractNumId w:val="8"/>
  </w:num>
  <w:num w:numId="21" w16cid:durableId="1576894018">
    <w:abstractNumId w:val="16"/>
  </w:num>
  <w:num w:numId="22" w16cid:durableId="609359482">
    <w:abstractNumId w:val="6"/>
  </w:num>
  <w:num w:numId="23" w16cid:durableId="2042968872">
    <w:abstractNumId w:val="2"/>
  </w:num>
  <w:num w:numId="24" w16cid:durableId="7981808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688eff,#688e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tzAzsDAytLAwMjBW0lEKTi0uzszPAykwqgUAwECvpywAAAA="/>
  </w:docVars>
  <w:rsids>
    <w:rsidRoot w:val="000630F3"/>
    <w:rsid w:val="00010362"/>
    <w:rsid w:val="00023631"/>
    <w:rsid w:val="00043EDA"/>
    <w:rsid w:val="000630F3"/>
    <w:rsid w:val="00096095"/>
    <w:rsid w:val="000A0209"/>
    <w:rsid w:val="000A1D6E"/>
    <w:rsid w:val="000C3366"/>
    <w:rsid w:val="000C6C1B"/>
    <w:rsid w:val="000D22F0"/>
    <w:rsid w:val="00111BFF"/>
    <w:rsid w:val="0012705E"/>
    <w:rsid w:val="001334BB"/>
    <w:rsid w:val="00135CAC"/>
    <w:rsid w:val="0013726E"/>
    <w:rsid w:val="0014167B"/>
    <w:rsid w:val="001961DD"/>
    <w:rsid w:val="0019638B"/>
    <w:rsid w:val="001A5FCC"/>
    <w:rsid w:val="001C1992"/>
    <w:rsid w:val="002125E5"/>
    <w:rsid w:val="00227E61"/>
    <w:rsid w:val="00230AB7"/>
    <w:rsid w:val="002458AE"/>
    <w:rsid w:val="00250107"/>
    <w:rsid w:val="0025070F"/>
    <w:rsid w:val="00265004"/>
    <w:rsid w:val="00270410"/>
    <w:rsid w:val="00271A6B"/>
    <w:rsid w:val="002A4F2B"/>
    <w:rsid w:val="002C1053"/>
    <w:rsid w:val="002D069F"/>
    <w:rsid w:val="002D65EE"/>
    <w:rsid w:val="003140F0"/>
    <w:rsid w:val="00317C14"/>
    <w:rsid w:val="00351B46"/>
    <w:rsid w:val="00355804"/>
    <w:rsid w:val="00363944"/>
    <w:rsid w:val="0037035F"/>
    <w:rsid w:val="00375D9D"/>
    <w:rsid w:val="0038507C"/>
    <w:rsid w:val="0039670E"/>
    <w:rsid w:val="003B1CAA"/>
    <w:rsid w:val="003B40DC"/>
    <w:rsid w:val="003B59D2"/>
    <w:rsid w:val="003D6E42"/>
    <w:rsid w:val="003F2134"/>
    <w:rsid w:val="00421783"/>
    <w:rsid w:val="00421B1D"/>
    <w:rsid w:val="00482415"/>
    <w:rsid w:val="004B476F"/>
    <w:rsid w:val="004C0D77"/>
    <w:rsid w:val="004E26A4"/>
    <w:rsid w:val="004E3127"/>
    <w:rsid w:val="004E38EC"/>
    <w:rsid w:val="004F59D4"/>
    <w:rsid w:val="00590D06"/>
    <w:rsid w:val="0059177D"/>
    <w:rsid w:val="005B790B"/>
    <w:rsid w:val="005E6036"/>
    <w:rsid w:val="006017F9"/>
    <w:rsid w:val="006077AD"/>
    <w:rsid w:val="00611CF9"/>
    <w:rsid w:val="00623596"/>
    <w:rsid w:val="006443DB"/>
    <w:rsid w:val="00647A04"/>
    <w:rsid w:val="00661E67"/>
    <w:rsid w:val="00670FD6"/>
    <w:rsid w:val="0068346D"/>
    <w:rsid w:val="00691DB2"/>
    <w:rsid w:val="006A2252"/>
    <w:rsid w:val="006A228F"/>
    <w:rsid w:val="006B6EDD"/>
    <w:rsid w:val="006D128F"/>
    <w:rsid w:val="00720DD4"/>
    <w:rsid w:val="007428D8"/>
    <w:rsid w:val="007923F7"/>
    <w:rsid w:val="007B0672"/>
    <w:rsid w:val="007C52FB"/>
    <w:rsid w:val="007D554B"/>
    <w:rsid w:val="007E6CC4"/>
    <w:rsid w:val="007F3872"/>
    <w:rsid w:val="00800A7A"/>
    <w:rsid w:val="00834960"/>
    <w:rsid w:val="00845901"/>
    <w:rsid w:val="00845D7B"/>
    <w:rsid w:val="00883171"/>
    <w:rsid w:val="008E2064"/>
    <w:rsid w:val="008F6D64"/>
    <w:rsid w:val="009135E3"/>
    <w:rsid w:val="00914C35"/>
    <w:rsid w:val="0092636B"/>
    <w:rsid w:val="00936C1C"/>
    <w:rsid w:val="00957FDD"/>
    <w:rsid w:val="00962B5A"/>
    <w:rsid w:val="009877D3"/>
    <w:rsid w:val="009B28C4"/>
    <w:rsid w:val="009F3706"/>
    <w:rsid w:val="00A4184E"/>
    <w:rsid w:val="00A44B81"/>
    <w:rsid w:val="00A6232C"/>
    <w:rsid w:val="00AC441C"/>
    <w:rsid w:val="00AD64DF"/>
    <w:rsid w:val="00B018E3"/>
    <w:rsid w:val="00B4461D"/>
    <w:rsid w:val="00B56282"/>
    <w:rsid w:val="00B73F73"/>
    <w:rsid w:val="00B9143F"/>
    <w:rsid w:val="00BC3E4B"/>
    <w:rsid w:val="00BD02A3"/>
    <w:rsid w:val="00BD4C4C"/>
    <w:rsid w:val="00BF69F9"/>
    <w:rsid w:val="00C05969"/>
    <w:rsid w:val="00C211A7"/>
    <w:rsid w:val="00C324E8"/>
    <w:rsid w:val="00C35376"/>
    <w:rsid w:val="00C3614B"/>
    <w:rsid w:val="00C46AD0"/>
    <w:rsid w:val="00C5771C"/>
    <w:rsid w:val="00C73F5C"/>
    <w:rsid w:val="00C74AB1"/>
    <w:rsid w:val="00C97CE0"/>
    <w:rsid w:val="00CB1474"/>
    <w:rsid w:val="00CB27BE"/>
    <w:rsid w:val="00CB35AD"/>
    <w:rsid w:val="00CB7BA9"/>
    <w:rsid w:val="00CE2C60"/>
    <w:rsid w:val="00CF5ED1"/>
    <w:rsid w:val="00DA6D74"/>
    <w:rsid w:val="00E10509"/>
    <w:rsid w:val="00E121FC"/>
    <w:rsid w:val="00E210A2"/>
    <w:rsid w:val="00E748A5"/>
    <w:rsid w:val="00E84B84"/>
    <w:rsid w:val="00EA1A3B"/>
    <w:rsid w:val="00EC3398"/>
    <w:rsid w:val="00EC52D7"/>
    <w:rsid w:val="00EF2E4B"/>
    <w:rsid w:val="00EF62FC"/>
    <w:rsid w:val="00F02282"/>
    <w:rsid w:val="00F25F64"/>
    <w:rsid w:val="00F33ED1"/>
    <w:rsid w:val="00F5647D"/>
    <w:rsid w:val="00F7117C"/>
    <w:rsid w:val="00F713B8"/>
    <w:rsid w:val="00F868FA"/>
    <w:rsid w:val="00FB1242"/>
    <w:rsid w:val="00FC2330"/>
    <w:rsid w:val="00FE5F2A"/>
    <w:rsid w:val="00FF039A"/>
    <w:rsid w:val="5DA4841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88eff,#688e4f"/>
    </o:shapedefaults>
    <o:shapelayout v:ext="edit">
      <o:idmap v:ext="edit" data="2"/>
    </o:shapelayout>
  </w:shapeDefaults>
  <w:decimalSymbol w:val="."/>
  <w:listSeparator w:val=","/>
  <w14:docId w14:val="6078399B"/>
  <w15:docId w15:val="{D441B01E-AB72-42CD-9D32-4882F498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BFF"/>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3366"/>
    <w:rPr>
      <w:color w:val="0000FF" w:themeColor="hyperlink"/>
      <w:u w:val="single"/>
    </w:rPr>
  </w:style>
  <w:style w:type="paragraph" w:styleId="Header">
    <w:name w:val="header"/>
    <w:basedOn w:val="Normal"/>
    <w:link w:val="HeaderChar"/>
    <w:uiPriority w:val="99"/>
    <w:rsid w:val="00FC2330"/>
    <w:pPr>
      <w:tabs>
        <w:tab w:val="center" w:pos="4320"/>
        <w:tab w:val="right" w:pos="8640"/>
      </w:tabs>
    </w:pPr>
  </w:style>
  <w:style w:type="character" w:customStyle="1" w:styleId="HeaderChar">
    <w:name w:val="Header Char"/>
    <w:basedOn w:val="DefaultParagraphFont"/>
    <w:link w:val="Header"/>
    <w:uiPriority w:val="99"/>
    <w:rsid w:val="00FC2330"/>
  </w:style>
  <w:style w:type="paragraph" w:styleId="Footer">
    <w:name w:val="footer"/>
    <w:basedOn w:val="Normal"/>
    <w:link w:val="FooterChar"/>
    <w:rsid w:val="00FC2330"/>
    <w:pPr>
      <w:tabs>
        <w:tab w:val="center" w:pos="4320"/>
        <w:tab w:val="right" w:pos="8640"/>
      </w:tabs>
    </w:pPr>
  </w:style>
  <w:style w:type="character" w:customStyle="1" w:styleId="FooterChar">
    <w:name w:val="Footer Char"/>
    <w:basedOn w:val="DefaultParagraphFont"/>
    <w:link w:val="Footer"/>
    <w:rsid w:val="00FC2330"/>
  </w:style>
  <w:style w:type="table" w:styleId="LightShading-Accent1">
    <w:name w:val="Light Shading Accent 1"/>
    <w:basedOn w:val="TableNormal"/>
    <w:uiPriority w:val="60"/>
    <w:rsid w:val="00FC2330"/>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rsid w:val="00250107"/>
    <w:rPr>
      <w:rFonts w:ascii="Tahoma" w:hAnsi="Tahoma" w:cs="Tahoma"/>
      <w:sz w:val="16"/>
      <w:szCs w:val="16"/>
    </w:rPr>
  </w:style>
  <w:style w:type="character" w:customStyle="1" w:styleId="BalloonTextChar">
    <w:name w:val="Balloon Text Char"/>
    <w:basedOn w:val="DefaultParagraphFont"/>
    <w:link w:val="BalloonText"/>
    <w:rsid w:val="00250107"/>
    <w:rPr>
      <w:rFonts w:ascii="Tahoma" w:hAnsi="Tahoma" w:cs="Tahoma"/>
      <w:sz w:val="16"/>
      <w:szCs w:val="16"/>
    </w:rPr>
  </w:style>
  <w:style w:type="character" w:styleId="UnresolvedMention">
    <w:name w:val="Unresolved Mention"/>
    <w:basedOn w:val="DefaultParagraphFont"/>
    <w:uiPriority w:val="99"/>
    <w:semiHidden/>
    <w:unhideWhenUsed/>
    <w:rsid w:val="00317C14"/>
    <w:rPr>
      <w:color w:val="605E5C"/>
      <w:shd w:val="clear" w:color="auto" w:fill="E1DFDD"/>
    </w:rPr>
  </w:style>
  <w:style w:type="character" w:styleId="FollowedHyperlink">
    <w:name w:val="FollowedHyperlink"/>
    <w:basedOn w:val="DefaultParagraphFont"/>
    <w:semiHidden/>
    <w:unhideWhenUsed/>
    <w:rsid w:val="00957FDD"/>
    <w:rPr>
      <w:color w:val="800080" w:themeColor="followedHyperlink"/>
      <w:u w:val="single"/>
    </w:rPr>
  </w:style>
  <w:style w:type="paragraph" w:styleId="ListParagraph">
    <w:name w:val="List Paragraph"/>
    <w:basedOn w:val="Normal"/>
    <w:uiPriority w:val="34"/>
    <w:qFormat/>
    <w:rsid w:val="00EC3398"/>
    <w:pPr>
      <w:spacing w:after="160" w:line="256" w:lineRule="auto"/>
      <w:ind w:left="720"/>
      <w:contextualSpacing/>
    </w:pPr>
    <w:rPr>
      <w:sz w:val="22"/>
      <w:szCs w:val="22"/>
      <w:lang w:val="en-AU"/>
    </w:rPr>
  </w:style>
  <w:style w:type="character" w:styleId="CommentReference">
    <w:name w:val="annotation reference"/>
    <w:basedOn w:val="DefaultParagraphFont"/>
    <w:uiPriority w:val="99"/>
    <w:semiHidden/>
    <w:unhideWhenUsed/>
    <w:rsid w:val="00111BFF"/>
    <w:rPr>
      <w:sz w:val="16"/>
      <w:szCs w:val="16"/>
    </w:rPr>
  </w:style>
  <w:style w:type="paragraph" w:styleId="CommentText">
    <w:name w:val="annotation text"/>
    <w:basedOn w:val="Normal"/>
    <w:link w:val="CommentTextChar"/>
    <w:uiPriority w:val="99"/>
    <w:semiHidden/>
    <w:unhideWhenUsed/>
    <w:rsid w:val="00111BFF"/>
    <w:rPr>
      <w:sz w:val="20"/>
      <w:szCs w:val="20"/>
    </w:rPr>
  </w:style>
  <w:style w:type="character" w:customStyle="1" w:styleId="CommentTextChar">
    <w:name w:val="Comment Text Char"/>
    <w:basedOn w:val="DefaultParagraphFont"/>
    <w:link w:val="CommentText"/>
    <w:uiPriority w:val="99"/>
    <w:semiHidden/>
    <w:rsid w:val="00111BFF"/>
    <w:rPr>
      <w:rFonts w:ascii="Times New Roman" w:eastAsia="Times New Roman" w:hAnsi="Times New Roman" w:cs="Times New Roman"/>
      <w:sz w:val="20"/>
      <w:szCs w:val="20"/>
    </w:rPr>
  </w:style>
  <w:style w:type="character" w:styleId="Mention">
    <w:name w:val="Mention"/>
    <w:basedOn w:val="DefaultParagraphFont"/>
    <w:uiPriority w:val="99"/>
    <w:unhideWhenUsed/>
    <w:rsid w:val="00111BFF"/>
    <w:rPr>
      <w:color w:val="2B579A"/>
      <w:shd w:val="clear" w:color="auto" w:fill="E1DFDD"/>
    </w:rPr>
  </w:style>
  <w:style w:type="paragraph" w:styleId="BodyText">
    <w:name w:val="Body Text"/>
    <w:basedOn w:val="Normal"/>
    <w:link w:val="BodyTextChar"/>
    <w:rsid w:val="00111BFF"/>
    <w:rPr>
      <w:rFonts w:ascii="Comic Sans MS" w:hAnsi="Comic Sans MS"/>
      <w:lang w:val="en-AU"/>
    </w:rPr>
  </w:style>
  <w:style w:type="character" w:customStyle="1" w:styleId="BodyTextChar">
    <w:name w:val="Body Text Char"/>
    <w:basedOn w:val="DefaultParagraphFont"/>
    <w:link w:val="BodyText"/>
    <w:rsid w:val="00111BFF"/>
    <w:rPr>
      <w:rFonts w:ascii="Comic Sans MS" w:eastAsia="Times New Roman" w:hAnsi="Comic Sans MS" w:cs="Times New Roman"/>
      <w:lang w:val="en-AU"/>
    </w:rPr>
  </w:style>
  <w:style w:type="paragraph" w:customStyle="1" w:styleId="paragraph">
    <w:name w:val="paragraph"/>
    <w:basedOn w:val="Normal"/>
    <w:rsid w:val="00F7117C"/>
    <w:pPr>
      <w:spacing w:before="100" w:beforeAutospacing="1" w:after="100" w:afterAutospacing="1"/>
    </w:pPr>
    <w:rPr>
      <w:lang w:val="en-AU" w:eastAsia="en-AU"/>
    </w:rPr>
  </w:style>
  <w:style w:type="character" w:customStyle="1" w:styleId="normaltextrun">
    <w:name w:val="normaltextrun"/>
    <w:basedOn w:val="DefaultParagraphFont"/>
    <w:rsid w:val="00F7117C"/>
  </w:style>
  <w:style w:type="character" w:customStyle="1" w:styleId="eop">
    <w:name w:val="eop"/>
    <w:basedOn w:val="DefaultParagraphFont"/>
    <w:rsid w:val="00F7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communityliving.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wc.gov.au/documents/documents/modern_awards/award/ma000100/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donald\Downloads\CLA%20Letter%20Template%20%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81dbeaf1-3c94-4e07-a9a9-401ea616729b" xsi:nil="true"/>
    <SharedWithUsers xmlns="62a87070-dd3e-4c9b-97cc-b94951b6b438">
      <UserInfo>
        <DisplayName>Michael Wong</DisplayName>
        <AccountId>15</AccountId>
        <AccountType/>
      </UserInfo>
    </SharedWithUsers>
    <Notes0 xmlns="81dbeaf1-3c94-4e07-a9a9-401ea616729b" xsi:nil="true"/>
    <Password xmlns="81dbeaf1-3c94-4e07-a9a9-401ea616729b" xsi:nil="true"/>
    <Team xmlns="81dbeaf1-3c94-4e07-a9a9-401ea616729b" xsi:nil="true"/>
    <lcf76f155ced4ddcb4097134ff3c332f xmlns="81dbeaf1-3c94-4e07-a9a9-401ea616729b">
      <Terms xmlns="http://schemas.microsoft.com/office/infopath/2007/PartnerControls"/>
    </lcf76f155ced4ddcb4097134ff3c332f>
    <AnnualReviewDate xmlns="81dbeaf1-3c94-4e07-a9a9-401ea616729b" xsi:nil="true"/>
    <TaxCatchAll xmlns="62a87070-dd3e-4c9b-97cc-b94951b6b4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5397B1BF58F439148B6C4317E6077" ma:contentTypeVersion="22" ma:contentTypeDescription="Create a new document." ma:contentTypeScope="" ma:versionID="d252997307a411bad3f8738cf5d7860c">
  <xsd:schema xmlns:xsd="http://www.w3.org/2001/XMLSchema" xmlns:xs="http://www.w3.org/2001/XMLSchema" xmlns:p="http://schemas.microsoft.com/office/2006/metadata/properties" xmlns:ns2="81dbeaf1-3c94-4e07-a9a9-401ea616729b" xmlns:ns3="62a87070-dd3e-4c9b-97cc-b94951b6b438" targetNamespace="http://schemas.microsoft.com/office/2006/metadata/properties" ma:root="true" ma:fieldsID="218c0e5df937a1464ea188f8cf3b0d83" ns2:_="" ns3:_="">
    <xsd:import namespace="81dbeaf1-3c94-4e07-a9a9-401ea616729b"/>
    <xsd:import namespace="62a87070-dd3e-4c9b-97cc-b94951b6b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Notes" minOccurs="0"/>
                <xsd:element ref="ns2:Password" minOccurs="0"/>
                <xsd:element ref="ns2:Notes0" minOccurs="0"/>
                <xsd:element ref="ns2:Team" minOccurs="0"/>
                <xsd:element ref="ns2:AnnualReviewDat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beaf1-3c94-4e07-a9a9-401ea616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Username" ma:format="Dropdown" ma:internalName="Notes">
      <xsd:simpleType>
        <xsd:restriction base="dms:Text">
          <xsd:maxLength value="255"/>
        </xsd:restriction>
      </xsd:simpleType>
    </xsd:element>
    <xsd:element name="Password" ma:index="20" nillable="true" ma:displayName="Password" ma:format="Dropdown" ma:internalName="Password">
      <xsd:simpleType>
        <xsd:restriction base="dms:Text">
          <xsd:maxLength value="255"/>
        </xsd:restriction>
      </xsd:simpleType>
    </xsd:element>
    <xsd:element name="Notes0" ma:index="21" nillable="true" ma:displayName="Notes" ma:format="Dropdown" ma:internalName="Notes0">
      <xsd:simpleType>
        <xsd:restriction base="dms:Text">
          <xsd:maxLength value="255"/>
        </xsd:restriction>
      </xsd:simpleType>
    </xsd:element>
    <xsd:element name="Team" ma:index="22" nillable="true" ma:displayName="Team" ma:format="Dropdown" ma:internalName="Team">
      <xsd:simpleType>
        <xsd:restriction base="dms:Choice">
          <xsd:enumeration value="ARROS"/>
          <xsd:enumeration value="BEROS"/>
          <xsd:enumeration value="CLP"/>
          <xsd:enumeration value="COCOs"/>
          <xsd:enumeration value="Finance/Admin"/>
          <xsd:enumeration value="IT/Compliance"/>
          <xsd:enumeration value="SQW"/>
          <xsd:enumeration value="Support Coordination"/>
          <xsd:enumeration value="Other"/>
        </xsd:restriction>
      </xsd:simpleType>
    </xsd:element>
    <xsd:element name="AnnualReviewDate" ma:index="23" nillable="true" ma:displayName="AnnualReviewDate" ma:format="DateOnly" ma:internalName="AnnualReview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7dabb15-843c-4f03-ac68-9ddd84a67b1e"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a87070-dd3e-4c9b-97cc-b94951b6b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df7a305-abfa-43af-882c-c82afebfff9f}" ma:internalName="TaxCatchAll" ma:showField="CatchAllData" ma:web="62a87070-dd3e-4c9b-97cc-b94951b6b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E142B-BAFA-47F3-A84D-F6A374A8F058}">
  <ds:schemaRefs>
    <ds:schemaRef ds:uri="http://schemas.microsoft.com/sharepoint/v3/contenttype/forms"/>
  </ds:schemaRefs>
</ds:datastoreItem>
</file>

<file path=customXml/itemProps2.xml><?xml version="1.0" encoding="utf-8"?>
<ds:datastoreItem xmlns:ds="http://schemas.openxmlformats.org/officeDocument/2006/customXml" ds:itemID="{2A59E263-4371-4F04-8A49-FDA6DF679D7D}">
  <ds:schemaRefs>
    <ds:schemaRef ds:uri="http://www.w3.org/XML/1998/namespace"/>
    <ds:schemaRef ds:uri="81dbeaf1-3c94-4e07-a9a9-401ea616729b"/>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2a87070-dd3e-4c9b-97cc-b94951b6b438"/>
    <ds:schemaRef ds:uri="http://purl.org/dc/dcmitype/"/>
  </ds:schemaRefs>
</ds:datastoreItem>
</file>

<file path=customXml/itemProps3.xml><?xml version="1.0" encoding="utf-8"?>
<ds:datastoreItem xmlns:ds="http://schemas.openxmlformats.org/officeDocument/2006/customXml" ds:itemID="{749EE6DB-C6C3-4DFD-8891-DB0D9E3D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beaf1-3c94-4e07-a9a9-401ea616729b"/>
    <ds:schemaRef ds:uri="62a87070-dd3e-4c9b-97cc-b94951b6b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 Letter Template  2020 (1)</Template>
  <TotalTime>3</TotalTime>
  <Pages>7</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Kiki</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Macdonald</dc:creator>
  <cp:keywords/>
  <cp:lastModifiedBy>Beulah Moses</cp:lastModifiedBy>
  <cp:revision>2</cp:revision>
  <cp:lastPrinted>2020-05-13T18:18:00Z</cp:lastPrinted>
  <dcterms:created xsi:type="dcterms:W3CDTF">2022-06-27T04:37:00Z</dcterms:created>
  <dcterms:modified xsi:type="dcterms:W3CDTF">2022-06-27T04:37:00Z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0x01010075C5397B1BF58F439148B6C4317E6077</vt:lpwstr>
  </property>
  <property fmtid="{D5CDD505-2E9C-101B-9397-08002B2CF9AE}" pid="3" name="MediaServiceImageTags">
    <vt:lpwstr/>
  </property>
</Properties>
</file>