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38D0C" w14:textId="77777777" w:rsidR="00603948" w:rsidRPr="00CE3702" w:rsidRDefault="00633FA4" w:rsidP="00094900">
      <w:pPr>
        <w:widowControl w:val="0"/>
        <w:ind w:left="1418"/>
        <w:rPr>
          <w:rFonts w:ascii="Century Gothic" w:hAnsi="Century Gothic"/>
          <w:b/>
          <w:sz w:val="52"/>
          <w:szCs w:val="52"/>
        </w:rPr>
      </w:pPr>
      <w:bookmarkStart w:id="0" w:name="_GoBack"/>
      <w:bookmarkEnd w:id="0"/>
      <w:r>
        <w:rPr>
          <w:rFonts w:ascii="Century Gothic" w:hAnsi="Century Gothic"/>
          <w:b/>
          <w:noProof/>
          <w:color w:val="auto"/>
          <w:kern w:val="0"/>
          <w:sz w:val="52"/>
          <w:szCs w:val="52"/>
          <w:lang w:eastAsia="en-AU"/>
        </w:rPr>
        <w:drawing>
          <wp:anchor distT="36576" distB="36576" distL="36576" distR="36576" simplePos="0" relativeHeight="251657216" behindDoc="0" locked="0" layoutInCell="1" allowOverlap="1" wp14:anchorId="11B5043B" wp14:editId="68700799">
            <wp:simplePos x="0" y="0"/>
            <wp:positionH relativeFrom="column">
              <wp:posOffset>-504825</wp:posOffset>
            </wp:positionH>
            <wp:positionV relativeFrom="paragraph">
              <wp:posOffset>0</wp:posOffset>
            </wp:positionV>
            <wp:extent cx="1266190" cy="125730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190" cy="1257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03948" w:rsidRPr="00CE3702">
        <w:rPr>
          <w:rFonts w:ascii="Century Gothic" w:hAnsi="Century Gothic"/>
          <w:b/>
          <w:sz w:val="52"/>
          <w:szCs w:val="52"/>
        </w:rPr>
        <w:t>ARROS</w:t>
      </w:r>
    </w:p>
    <w:p w14:paraId="36E6EB0A" w14:textId="77777777" w:rsidR="00603948" w:rsidRPr="00CE3702" w:rsidRDefault="00603948" w:rsidP="00094900">
      <w:pPr>
        <w:widowControl w:val="0"/>
        <w:spacing w:line="276" w:lineRule="auto"/>
        <w:ind w:left="1418"/>
        <w:rPr>
          <w:rFonts w:ascii="Century Gothic" w:hAnsi="Century Gothic"/>
          <w:sz w:val="24"/>
          <w:szCs w:val="24"/>
        </w:rPr>
      </w:pPr>
      <w:r w:rsidRPr="00CE3702">
        <w:rPr>
          <w:rFonts w:ascii="Century Gothic" w:hAnsi="Century Gothic"/>
          <w:sz w:val="24"/>
          <w:szCs w:val="24"/>
        </w:rPr>
        <w:t xml:space="preserve">42 Station St </w:t>
      </w:r>
      <w:proofErr w:type="gramStart"/>
      <w:r w:rsidRPr="00CE3702">
        <w:rPr>
          <w:rFonts w:ascii="Century Gothic" w:hAnsi="Century Gothic"/>
          <w:sz w:val="24"/>
          <w:szCs w:val="24"/>
        </w:rPr>
        <w:t>Nundah  Q</w:t>
      </w:r>
      <w:proofErr w:type="gramEnd"/>
      <w:r w:rsidRPr="00CE3702">
        <w:rPr>
          <w:rFonts w:ascii="Century Gothic" w:hAnsi="Century Gothic"/>
          <w:sz w:val="24"/>
          <w:szCs w:val="24"/>
        </w:rPr>
        <w:t xml:space="preserve">  4012 </w:t>
      </w:r>
    </w:p>
    <w:p w14:paraId="53D3A4C4" w14:textId="77777777" w:rsidR="00A30B74" w:rsidRPr="00CE3702" w:rsidRDefault="00603948" w:rsidP="00094900">
      <w:pPr>
        <w:widowControl w:val="0"/>
        <w:spacing w:line="276" w:lineRule="auto"/>
        <w:ind w:left="1418"/>
        <w:rPr>
          <w:rFonts w:ascii="Century Gothic" w:hAnsi="Century Gothic"/>
          <w:sz w:val="24"/>
          <w:szCs w:val="24"/>
        </w:rPr>
      </w:pPr>
      <w:r w:rsidRPr="00CE3702">
        <w:rPr>
          <w:rFonts w:ascii="Century Gothic" w:hAnsi="Century Gothic"/>
          <w:sz w:val="24"/>
          <w:szCs w:val="24"/>
        </w:rPr>
        <w:t>Ph:  3266 3788</w:t>
      </w:r>
      <w:r w:rsidRPr="00CE3702">
        <w:rPr>
          <w:rFonts w:ascii="Century Gothic" w:hAnsi="Century Gothic"/>
          <w:sz w:val="24"/>
          <w:szCs w:val="24"/>
        </w:rPr>
        <w:tab/>
        <w:t xml:space="preserve">Fax:  3266 </w:t>
      </w:r>
      <w:r w:rsidR="002960AC">
        <w:rPr>
          <w:rFonts w:ascii="Century Gothic" w:hAnsi="Century Gothic"/>
          <w:sz w:val="24"/>
          <w:szCs w:val="24"/>
        </w:rPr>
        <w:t>5866</w:t>
      </w:r>
      <w:r w:rsidRPr="00CE3702">
        <w:rPr>
          <w:rFonts w:ascii="Century Gothic" w:hAnsi="Century Gothic"/>
          <w:sz w:val="24"/>
          <w:szCs w:val="24"/>
        </w:rPr>
        <w:t xml:space="preserve">    </w:t>
      </w:r>
    </w:p>
    <w:p w14:paraId="7964CDA3" w14:textId="77777777" w:rsidR="00603948" w:rsidRPr="00CE3702" w:rsidRDefault="00603948" w:rsidP="00094900">
      <w:pPr>
        <w:widowControl w:val="0"/>
        <w:spacing w:line="276" w:lineRule="auto"/>
        <w:ind w:left="1418"/>
        <w:rPr>
          <w:rFonts w:ascii="Century Gothic" w:hAnsi="Century Gothic"/>
          <w:sz w:val="24"/>
          <w:szCs w:val="24"/>
        </w:rPr>
      </w:pPr>
      <w:r w:rsidRPr="00CE3702">
        <w:rPr>
          <w:rFonts w:ascii="Century Gothic" w:hAnsi="Century Gothic"/>
          <w:sz w:val="24"/>
          <w:szCs w:val="24"/>
        </w:rPr>
        <w:t>Email:  arros@</w:t>
      </w:r>
      <w:r w:rsidR="00A30B74" w:rsidRPr="00CE3702">
        <w:rPr>
          <w:rFonts w:ascii="Century Gothic" w:hAnsi="Century Gothic"/>
          <w:sz w:val="24"/>
          <w:szCs w:val="24"/>
        </w:rPr>
        <w:t>communityliving.org.au</w:t>
      </w:r>
    </w:p>
    <w:p w14:paraId="2B31EFA3" w14:textId="12899A23" w:rsidR="00612BC3" w:rsidRPr="00612BC3" w:rsidRDefault="00612BC3" w:rsidP="00612BC3">
      <w:pPr>
        <w:widowControl w:val="0"/>
        <w:spacing w:line="276" w:lineRule="auto"/>
        <w:ind w:left="1418"/>
        <w:rPr>
          <w:rFonts w:ascii="Century Gothic" w:hAnsi="Century Gothic"/>
          <w:i/>
          <w:iCs/>
          <w:sz w:val="18"/>
          <w:szCs w:val="18"/>
        </w:rPr>
      </w:pPr>
      <w:r w:rsidRPr="00612BC3">
        <w:rPr>
          <w:rFonts w:ascii="Century Gothic" w:hAnsi="Century Gothic"/>
          <w:i/>
          <w:iCs/>
          <w:sz w:val="18"/>
          <w:szCs w:val="18"/>
        </w:rPr>
        <w:t xml:space="preserve">Funded by </w:t>
      </w:r>
      <w:r w:rsidRPr="00612BC3">
        <w:rPr>
          <w:rFonts w:ascii="Century Gothic" w:hAnsi="Century Gothic"/>
          <w:i/>
          <w:iCs/>
          <w:sz w:val="18"/>
          <w:szCs w:val="18"/>
          <w:lang w:val="en-US"/>
        </w:rPr>
        <w:t xml:space="preserve">Department of </w:t>
      </w:r>
      <w:r w:rsidR="00AB7F02">
        <w:rPr>
          <w:rFonts w:ascii="Century Gothic" w:hAnsi="Century Gothic"/>
          <w:i/>
          <w:iCs/>
          <w:sz w:val="18"/>
          <w:szCs w:val="18"/>
          <w:lang w:val="en-US"/>
        </w:rPr>
        <w:t>Communities, Child Safety and Disability Services</w:t>
      </w:r>
      <w:r w:rsidR="00AF3CC1">
        <w:rPr>
          <w:rFonts w:ascii="Century Gothic" w:hAnsi="Century Gothic"/>
          <w:i/>
          <w:iCs/>
          <w:sz w:val="18"/>
          <w:szCs w:val="18"/>
          <w:lang w:val="en-US"/>
        </w:rPr>
        <w:t xml:space="preserve"> and the National Disability Insurance Scheme</w:t>
      </w:r>
    </w:p>
    <w:p w14:paraId="35C2F8C9" w14:textId="77777777" w:rsidR="00612BC3" w:rsidRPr="00612BC3" w:rsidRDefault="00612BC3" w:rsidP="00612BC3">
      <w:pPr>
        <w:widowControl w:val="0"/>
        <w:spacing w:line="276" w:lineRule="auto"/>
        <w:ind w:left="1418"/>
        <w:rPr>
          <w:rFonts w:ascii="Century Gothic" w:hAnsi="Century Gothic"/>
          <w:i/>
          <w:iCs/>
          <w:sz w:val="18"/>
          <w:szCs w:val="18"/>
        </w:rPr>
      </w:pPr>
      <w:r w:rsidRPr="00612BC3">
        <w:rPr>
          <w:rFonts w:ascii="Century Gothic" w:hAnsi="Century Gothic"/>
          <w:i/>
          <w:iCs/>
          <w:sz w:val="18"/>
          <w:szCs w:val="18"/>
        </w:rPr>
        <w:t>Managed by Community Living Association, Inc.</w:t>
      </w:r>
    </w:p>
    <w:p w14:paraId="13CF162E" w14:textId="77777777" w:rsidR="00603948" w:rsidRPr="00CE3702" w:rsidRDefault="00633FA4" w:rsidP="00603948">
      <w:pPr>
        <w:widowControl w:val="0"/>
      </w:pPr>
      <w:r>
        <w:rPr>
          <w:noProof/>
          <w:lang w:eastAsia="en-AU"/>
        </w:rPr>
        <mc:AlternateContent>
          <mc:Choice Requires="wps">
            <w:drawing>
              <wp:anchor distT="0" distB="0" distL="114300" distR="114300" simplePos="0" relativeHeight="251658240" behindDoc="0" locked="0" layoutInCell="1" allowOverlap="1" wp14:anchorId="2CE07351" wp14:editId="39B4B222">
                <wp:simplePos x="0" y="0"/>
                <wp:positionH relativeFrom="column">
                  <wp:posOffset>-571500</wp:posOffset>
                </wp:positionH>
                <wp:positionV relativeFrom="paragraph">
                  <wp:posOffset>0</wp:posOffset>
                </wp:positionV>
                <wp:extent cx="7315200" cy="0"/>
                <wp:effectExtent l="19050" t="19050" r="19050" b="1905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47773"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 to="5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" strokeweight="1.75pt"/>
            </w:pict>
          </mc:Fallback>
        </mc:AlternateContent>
      </w:r>
    </w:p>
    <w:p w14:paraId="0A92B06A" w14:textId="77777777" w:rsidR="00603948" w:rsidRPr="00AB7F02" w:rsidRDefault="00603948">
      <w:pPr>
        <w:rPr>
          <w:rFonts w:asciiTheme="minorHAnsi" w:hAnsiTheme="minorHAnsi"/>
          <w:sz w:val="24"/>
          <w:szCs w:val="24"/>
        </w:rPr>
      </w:pPr>
    </w:p>
    <w:p w14:paraId="388693D9" w14:textId="77777777" w:rsidR="0017684F" w:rsidRPr="00AB7F02" w:rsidRDefault="0017684F">
      <w:pPr>
        <w:rPr>
          <w:rFonts w:asciiTheme="minorHAnsi" w:hAnsiTheme="minorHAnsi"/>
          <w:sz w:val="24"/>
          <w:szCs w:val="24"/>
        </w:rPr>
      </w:pPr>
    </w:p>
    <w:p w14:paraId="21D9B8A7" w14:textId="77777777" w:rsidR="00AF3CC1" w:rsidRDefault="00AF3CC1" w:rsidP="00AF3CC1">
      <w:pPr>
        <w:rPr>
          <w:rFonts w:asciiTheme="minorHAnsi" w:hAnsiTheme="minorHAnsi"/>
          <w:sz w:val="24"/>
          <w:szCs w:val="24"/>
        </w:rPr>
      </w:pPr>
    </w:p>
    <w:p w14:paraId="388D961E" w14:textId="77777777" w:rsidR="00AF3CC1" w:rsidRDefault="00AF3CC1" w:rsidP="00AF3CC1">
      <w:pPr>
        <w:rPr>
          <w:rFonts w:asciiTheme="minorHAnsi" w:hAnsiTheme="minorHAnsi"/>
          <w:sz w:val="24"/>
          <w:szCs w:val="24"/>
        </w:rPr>
      </w:pPr>
      <w:r>
        <w:rPr>
          <w:rFonts w:asciiTheme="minorHAnsi" w:hAnsiTheme="minorHAnsi"/>
          <w:sz w:val="24"/>
          <w:szCs w:val="24"/>
        </w:rPr>
        <w:t>Dear applicant,</w:t>
      </w:r>
    </w:p>
    <w:p w14:paraId="2AC4C043" w14:textId="77777777" w:rsidR="00AF3CC1" w:rsidRDefault="00AF3CC1" w:rsidP="00AF3CC1">
      <w:pPr>
        <w:rPr>
          <w:rFonts w:asciiTheme="minorHAnsi" w:hAnsiTheme="minorHAnsi"/>
          <w:sz w:val="24"/>
          <w:szCs w:val="24"/>
        </w:rPr>
      </w:pPr>
    </w:p>
    <w:p w14:paraId="59108921" w14:textId="77777777" w:rsidR="00AF3CC1" w:rsidRDefault="00AF3CC1" w:rsidP="00AF3CC1">
      <w:pPr>
        <w:jc w:val="both"/>
        <w:rPr>
          <w:rFonts w:asciiTheme="minorHAnsi" w:hAnsiTheme="minorHAnsi"/>
          <w:sz w:val="24"/>
          <w:szCs w:val="24"/>
        </w:rPr>
      </w:pPr>
      <w:r>
        <w:rPr>
          <w:rFonts w:asciiTheme="minorHAnsi" w:hAnsiTheme="minorHAnsi"/>
          <w:sz w:val="24"/>
          <w:szCs w:val="24"/>
        </w:rPr>
        <w:t>Thank you for your interest in the position of Outreach Worker at ARROS.  Please find attached an application kit containing the following documentation:</w:t>
      </w:r>
    </w:p>
    <w:p w14:paraId="6A699911" w14:textId="77777777" w:rsidR="00AF3CC1" w:rsidRDefault="00AF3CC1" w:rsidP="00AF3CC1">
      <w:pPr>
        <w:pStyle w:val="ListParagraph"/>
        <w:numPr>
          <w:ilvl w:val="0"/>
          <w:numId w:val="4"/>
        </w:numPr>
        <w:jc w:val="both"/>
        <w:rPr>
          <w:rFonts w:asciiTheme="minorHAnsi" w:hAnsiTheme="minorHAnsi"/>
          <w:sz w:val="24"/>
          <w:szCs w:val="24"/>
        </w:rPr>
      </w:pPr>
      <w:r>
        <w:rPr>
          <w:rFonts w:asciiTheme="minorHAnsi" w:hAnsiTheme="minorHAnsi"/>
          <w:sz w:val="24"/>
          <w:szCs w:val="24"/>
        </w:rPr>
        <w:t>Position Description (Outreach Worker)</w:t>
      </w:r>
    </w:p>
    <w:p w14:paraId="70221876" w14:textId="77777777" w:rsidR="00AF3CC1" w:rsidRDefault="00AF3CC1" w:rsidP="00AF3CC1">
      <w:pPr>
        <w:pStyle w:val="ListParagraph"/>
        <w:numPr>
          <w:ilvl w:val="0"/>
          <w:numId w:val="4"/>
        </w:numPr>
        <w:jc w:val="both"/>
        <w:rPr>
          <w:rFonts w:asciiTheme="minorHAnsi" w:hAnsiTheme="minorHAnsi"/>
          <w:sz w:val="24"/>
          <w:szCs w:val="24"/>
        </w:rPr>
      </w:pPr>
      <w:r>
        <w:rPr>
          <w:rFonts w:asciiTheme="minorHAnsi" w:hAnsiTheme="minorHAnsi"/>
          <w:sz w:val="24"/>
          <w:szCs w:val="24"/>
        </w:rPr>
        <w:t>ARROS Goals and Objectives</w:t>
      </w:r>
    </w:p>
    <w:p w14:paraId="6711474C" w14:textId="77777777" w:rsidR="00AF3CC1" w:rsidRDefault="00AF3CC1" w:rsidP="00AF3CC1">
      <w:pPr>
        <w:pStyle w:val="ListParagraph"/>
        <w:numPr>
          <w:ilvl w:val="0"/>
          <w:numId w:val="4"/>
        </w:numPr>
        <w:jc w:val="both"/>
        <w:rPr>
          <w:rFonts w:asciiTheme="minorHAnsi" w:hAnsiTheme="minorHAnsi"/>
          <w:sz w:val="24"/>
          <w:szCs w:val="24"/>
        </w:rPr>
      </w:pPr>
      <w:r>
        <w:rPr>
          <w:rFonts w:asciiTheme="minorHAnsi" w:hAnsiTheme="minorHAnsi"/>
          <w:sz w:val="24"/>
          <w:szCs w:val="24"/>
        </w:rPr>
        <w:t>ARROS Practice Principles</w:t>
      </w:r>
    </w:p>
    <w:p w14:paraId="326FE4F3" w14:textId="77777777" w:rsidR="00C14222" w:rsidRDefault="00AF3CC1" w:rsidP="00AF3CC1">
      <w:pPr>
        <w:pStyle w:val="ListParagraph"/>
        <w:numPr>
          <w:ilvl w:val="0"/>
          <w:numId w:val="4"/>
        </w:numPr>
        <w:jc w:val="both"/>
        <w:rPr>
          <w:rFonts w:asciiTheme="minorHAnsi" w:hAnsiTheme="minorHAnsi"/>
          <w:sz w:val="24"/>
          <w:szCs w:val="24"/>
        </w:rPr>
      </w:pPr>
      <w:r>
        <w:rPr>
          <w:rFonts w:asciiTheme="minorHAnsi" w:hAnsiTheme="minorHAnsi"/>
          <w:sz w:val="24"/>
          <w:szCs w:val="24"/>
        </w:rPr>
        <w:t>Selection Criteria</w:t>
      </w:r>
    </w:p>
    <w:p w14:paraId="1CE9261F" w14:textId="5B10D5DC" w:rsidR="00AF3CC1" w:rsidRDefault="00C14222" w:rsidP="00AF3CC1">
      <w:pPr>
        <w:pStyle w:val="ListParagraph"/>
        <w:numPr>
          <w:ilvl w:val="0"/>
          <w:numId w:val="4"/>
        </w:numPr>
        <w:jc w:val="both"/>
        <w:rPr>
          <w:rFonts w:asciiTheme="minorHAnsi" w:hAnsiTheme="minorHAnsi"/>
          <w:sz w:val="24"/>
          <w:szCs w:val="24"/>
        </w:rPr>
      </w:pPr>
      <w:r>
        <w:rPr>
          <w:rFonts w:asciiTheme="minorHAnsi" w:hAnsiTheme="minorHAnsi"/>
          <w:sz w:val="24"/>
          <w:szCs w:val="24"/>
        </w:rPr>
        <w:t>Trauma, Vicarious Trauma, Burnout and Self Care Policy and Procedure</w:t>
      </w:r>
      <w:r w:rsidR="00AF3CC1">
        <w:rPr>
          <w:rFonts w:asciiTheme="minorHAnsi" w:hAnsiTheme="minorHAnsi"/>
          <w:sz w:val="24"/>
          <w:szCs w:val="24"/>
        </w:rPr>
        <w:t>.</w:t>
      </w:r>
    </w:p>
    <w:p w14:paraId="3768423D" w14:textId="77777777" w:rsidR="00AF3CC1" w:rsidRDefault="00AF3CC1" w:rsidP="00AF3CC1">
      <w:pPr>
        <w:jc w:val="both"/>
        <w:rPr>
          <w:rFonts w:asciiTheme="minorHAnsi" w:hAnsiTheme="minorHAnsi"/>
          <w:sz w:val="24"/>
          <w:szCs w:val="24"/>
        </w:rPr>
      </w:pPr>
    </w:p>
    <w:p w14:paraId="35C1E2DF" w14:textId="4BC45822" w:rsidR="00AF3CC1" w:rsidRDefault="00AF3CC1" w:rsidP="00AF3CC1">
      <w:pPr>
        <w:jc w:val="both"/>
        <w:rPr>
          <w:rFonts w:asciiTheme="minorHAnsi" w:hAnsiTheme="minorHAnsi"/>
          <w:sz w:val="24"/>
          <w:szCs w:val="24"/>
        </w:rPr>
      </w:pPr>
      <w:r>
        <w:rPr>
          <w:rFonts w:asciiTheme="minorHAnsi" w:hAnsiTheme="minorHAnsi"/>
          <w:sz w:val="24"/>
          <w:szCs w:val="24"/>
        </w:rPr>
        <w:t>ARROS works with young people with an intellectual or cognitive disability who are homeless or at risk of homelessness.  This includes young people who are transitioning from care or from youth justice to adulthood.  We provide holistic support to people with the aim of providing spaces to live, places to belong and roles for meaning.</w:t>
      </w:r>
    </w:p>
    <w:p w14:paraId="6A294E24" w14:textId="77777777" w:rsidR="00AF3CC1" w:rsidRDefault="00AF3CC1" w:rsidP="00AF3CC1">
      <w:pPr>
        <w:jc w:val="both"/>
        <w:rPr>
          <w:rFonts w:asciiTheme="minorHAnsi" w:hAnsiTheme="minorHAnsi"/>
          <w:sz w:val="24"/>
          <w:szCs w:val="24"/>
        </w:rPr>
      </w:pPr>
    </w:p>
    <w:p w14:paraId="5BE98552" w14:textId="6B141046" w:rsidR="00AF3CC1" w:rsidRDefault="00AF3CC1" w:rsidP="00CA2760">
      <w:pPr>
        <w:rPr>
          <w:rFonts w:asciiTheme="minorHAnsi" w:hAnsiTheme="minorHAnsi"/>
          <w:sz w:val="24"/>
          <w:szCs w:val="24"/>
        </w:rPr>
      </w:pPr>
      <w:r>
        <w:rPr>
          <w:rFonts w:asciiTheme="minorHAnsi" w:hAnsiTheme="minorHAnsi"/>
          <w:sz w:val="24"/>
          <w:szCs w:val="24"/>
        </w:rPr>
        <w:t xml:space="preserve">This is a </w:t>
      </w:r>
      <w:proofErr w:type="gramStart"/>
      <w:r>
        <w:rPr>
          <w:rFonts w:asciiTheme="minorHAnsi" w:hAnsiTheme="minorHAnsi"/>
          <w:sz w:val="24"/>
          <w:szCs w:val="24"/>
        </w:rPr>
        <w:t>full time</w:t>
      </w:r>
      <w:proofErr w:type="gramEnd"/>
      <w:r>
        <w:rPr>
          <w:rFonts w:asciiTheme="minorHAnsi" w:hAnsiTheme="minorHAnsi"/>
          <w:sz w:val="24"/>
          <w:szCs w:val="24"/>
        </w:rPr>
        <w:t xml:space="preserve"> position, on a twelve month contract, with possibility of extension.</w:t>
      </w:r>
      <w:r w:rsidR="00AB6EBF">
        <w:rPr>
          <w:rFonts w:asciiTheme="minorHAnsi" w:hAnsiTheme="minorHAnsi"/>
          <w:sz w:val="24"/>
          <w:szCs w:val="24"/>
        </w:rPr>
        <w:t xml:space="preserve">  </w:t>
      </w:r>
      <w:r>
        <w:rPr>
          <w:rFonts w:asciiTheme="minorHAnsi" w:hAnsiTheme="minorHAnsi"/>
          <w:sz w:val="24"/>
          <w:szCs w:val="24"/>
        </w:rPr>
        <w:t xml:space="preserve">Remuneration is at a SCHCADS Level 3 (Social and Community Services Pay Scales).  </w:t>
      </w:r>
      <w:r w:rsidR="008C0102">
        <w:rPr>
          <w:rFonts w:asciiTheme="minorHAnsi" w:hAnsiTheme="minorHAnsi"/>
          <w:sz w:val="24"/>
          <w:szCs w:val="24"/>
        </w:rPr>
        <w:t xml:space="preserve">There is opportunity to increase your income through inclusion in our salary sacrificing program.  </w:t>
      </w:r>
      <w:r>
        <w:rPr>
          <w:rFonts w:asciiTheme="minorHAnsi" w:hAnsiTheme="minorHAnsi"/>
          <w:sz w:val="24"/>
          <w:szCs w:val="24"/>
        </w:rPr>
        <w:t xml:space="preserve">The SCHCADS award can be accessed here: </w:t>
      </w:r>
      <w:hyperlink r:id="rId9" w:history="1">
        <w:r w:rsidR="00CA2760" w:rsidRPr="00077444">
          <w:rPr>
            <w:rStyle w:val="Hyperlink"/>
            <w:rFonts w:ascii="Tahoma" w:hAnsi="Tahoma" w:cs="Tahoma"/>
            <w:sz w:val="22"/>
            <w:szCs w:val="22"/>
          </w:rPr>
          <w:t>https://www.fwc.gov.au/documents/documents/modern_awards/award/ma000100/default.htm</w:t>
        </w:r>
      </w:hyperlink>
      <w:r w:rsidR="00CA2760">
        <w:rPr>
          <w:rFonts w:ascii="Tahoma" w:hAnsi="Tahoma" w:cs="Tahoma"/>
          <w:sz w:val="22"/>
          <w:szCs w:val="22"/>
        </w:rPr>
        <w:t xml:space="preserve"> </w:t>
      </w:r>
    </w:p>
    <w:p w14:paraId="7C508728" w14:textId="77777777" w:rsidR="00AF3CC1" w:rsidRDefault="00AF3CC1" w:rsidP="00AF3CC1">
      <w:pPr>
        <w:jc w:val="both"/>
        <w:rPr>
          <w:rFonts w:asciiTheme="minorHAnsi" w:hAnsiTheme="minorHAnsi"/>
          <w:sz w:val="24"/>
          <w:szCs w:val="24"/>
        </w:rPr>
      </w:pPr>
    </w:p>
    <w:p w14:paraId="4DA79FB5" w14:textId="37D1B8B9" w:rsidR="00AF3CC1" w:rsidRDefault="00AF3CC1" w:rsidP="00AF3CC1">
      <w:pPr>
        <w:jc w:val="both"/>
        <w:rPr>
          <w:rFonts w:asciiTheme="minorHAnsi" w:hAnsiTheme="minorHAnsi"/>
          <w:sz w:val="24"/>
          <w:szCs w:val="24"/>
        </w:rPr>
      </w:pPr>
      <w:r>
        <w:rPr>
          <w:rFonts w:asciiTheme="minorHAnsi" w:hAnsiTheme="minorHAnsi"/>
          <w:sz w:val="24"/>
          <w:szCs w:val="24"/>
        </w:rPr>
        <w:t xml:space="preserve">If you are interested in applying, please provide responses to the selection criteria attached including examples to illustrate your practice.  Applications are due by 9am </w:t>
      </w:r>
      <w:r w:rsidR="00AB6EBF">
        <w:rPr>
          <w:rFonts w:asciiTheme="minorHAnsi" w:hAnsiTheme="minorHAnsi"/>
          <w:sz w:val="24"/>
          <w:szCs w:val="24"/>
        </w:rPr>
        <w:t>Monday 3</w:t>
      </w:r>
      <w:r w:rsidR="00AB6EBF" w:rsidRPr="00AB6EBF">
        <w:rPr>
          <w:rFonts w:asciiTheme="minorHAnsi" w:hAnsiTheme="minorHAnsi"/>
          <w:sz w:val="24"/>
          <w:szCs w:val="24"/>
          <w:vertAlign w:val="superscript"/>
        </w:rPr>
        <w:t>rd</w:t>
      </w:r>
      <w:r w:rsidR="00AB6EBF">
        <w:rPr>
          <w:rFonts w:asciiTheme="minorHAnsi" w:hAnsiTheme="minorHAnsi"/>
          <w:sz w:val="24"/>
          <w:szCs w:val="24"/>
        </w:rPr>
        <w:t xml:space="preserve"> February</w:t>
      </w:r>
      <w:r>
        <w:rPr>
          <w:rFonts w:asciiTheme="minorHAnsi" w:hAnsiTheme="minorHAnsi"/>
          <w:sz w:val="24"/>
          <w:szCs w:val="24"/>
        </w:rPr>
        <w:t xml:space="preserve"> 2020.</w:t>
      </w:r>
    </w:p>
    <w:p w14:paraId="32A6BA6C" w14:textId="77777777" w:rsidR="00AF3CC1" w:rsidRDefault="00AF3CC1" w:rsidP="00AF3CC1">
      <w:pPr>
        <w:rPr>
          <w:rFonts w:asciiTheme="minorHAnsi" w:hAnsiTheme="minorHAnsi"/>
          <w:sz w:val="24"/>
          <w:szCs w:val="24"/>
        </w:rPr>
      </w:pPr>
    </w:p>
    <w:p w14:paraId="414A88A4" w14:textId="77777777" w:rsidR="00AF3CC1" w:rsidRDefault="00AF3CC1" w:rsidP="00AF3CC1">
      <w:pPr>
        <w:rPr>
          <w:rFonts w:asciiTheme="minorHAnsi" w:hAnsiTheme="minorHAnsi"/>
          <w:sz w:val="24"/>
          <w:szCs w:val="24"/>
        </w:rPr>
      </w:pPr>
    </w:p>
    <w:p w14:paraId="6368D963" w14:textId="77777777" w:rsidR="00AF3CC1" w:rsidRDefault="00AF3CC1" w:rsidP="00AF3CC1">
      <w:pPr>
        <w:rPr>
          <w:rFonts w:asciiTheme="minorHAnsi" w:hAnsiTheme="minorHAnsi"/>
          <w:sz w:val="24"/>
          <w:szCs w:val="24"/>
        </w:rPr>
      </w:pPr>
    </w:p>
    <w:p w14:paraId="486894B0" w14:textId="77777777" w:rsidR="00AF3CC1" w:rsidRDefault="00AF3CC1" w:rsidP="00AF3CC1">
      <w:pPr>
        <w:rPr>
          <w:rFonts w:asciiTheme="minorHAnsi" w:hAnsiTheme="minorHAnsi"/>
          <w:sz w:val="24"/>
          <w:szCs w:val="24"/>
        </w:rPr>
      </w:pPr>
      <w:r>
        <w:rPr>
          <w:rFonts w:asciiTheme="minorHAnsi" w:hAnsiTheme="minorHAnsi"/>
          <w:sz w:val="24"/>
          <w:szCs w:val="24"/>
        </w:rPr>
        <w:t>Yours sincerely,</w:t>
      </w:r>
    </w:p>
    <w:p w14:paraId="6F1D0917" w14:textId="77777777" w:rsidR="00AF3CC1" w:rsidRDefault="00AF3CC1" w:rsidP="00AF3CC1">
      <w:pPr>
        <w:rPr>
          <w:rFonts w:asciiTheme="minorHAnsi" w:hAnsiTheme="minorHAnsi"/>
          <w:sz w:val="24"/>
          <w:szCs w:val="24"/>
        </w:rPr>
      </w:pPr>
    </w:p>
    <w:p w14:paraId="47F29970" w14:textId="77777777" w:rsidR="00AF3CC1" w:rsidRDefault="00AF3CC1" w:rsidP="00AF3CC1">
      <w:pPr>
        <w:rPr>
          <w:rFonts w:asciiTheme="minorHAnsi" w:hAnsiTheme="minorHAnsi"/>
          <w:sz w:val="24"/>
          <w:szCs w:val="24"/>
        </w:rPr>
      </w:pPr>
    </w:p>
    <w:p w14:paraId="40F52EAF" w14:textId="77777777" w:rsidR="00AF3CC1" w:rsidRDefault="00AF3CC1" w:rsidP="00AF3CC1">
      <w:pPr>
        <w:rPr>
          <w:rFonts w:asciiTheme="minorHAnsi" w:hAnsiTheme="minorHAnsi"/>
          <w:sz w:val="24"/>
          <w:szCs w:val="24"/>
        </w:rPr>
      </w:pPr>
    </w:p>
    <w:p w14:paraId="190CD6FA" w14:textId="77777777" w:rsidR="00AF3CC1" w:rsidRDefault="00AF3CC1" w:rsidP="00AF3CC1">
      <w:pPr>
        <w:rPr>
          <w:rFonts w:asciiTheme="minorHAnsi" w:hAnsiTheme="minorHAnsi"/>
          <w:sz w:val="24"/>
          <w:szCs w:val="24"/>
        </w:rPr>
      </w:pPr>
      <w:r>
        <w:rPr>
          <w:rFonts w:asciiTheme="minorHAnsi" w:hAnsiTheme="minorHAnsi"/>
          <w:sz w:val="24"/>
          <w:szCs w:val="24"/>
        </w:rPr>
        <w:t>__________________</w:t>
      </w:r>
    </w:p>
    <w:p w14:paraId="1CA001C6" w14:textId="77777777" w:rsidR="00AF3CC1" w:rsidRDefault="00AF3CC1" w:rsidP="00AF3CC1">
      <w:pPr>
        <w:rPr>
          <w:rFonts w:asciiTheme="minorHAnsi" w:hAnsiTheme="minorHAnsi"/>
          <w:sz w:val="24"/>
          <w:szCs w:val="24"/>
        </w:rPr>
      </w:pPr>
      <w:r>
        <w:rPr>
          <w:rFonts w:asciiTheme="minorHAnsi" w:hAnsiTheme="minorHAnsi"/>
          <w:sz w:val="24"/>
          <w:szCs w:val="24"/>
        </w:rPr>
        <w:t>Jessica Burke</w:t>
      </w:r>
    </w:p>
    <w:p w14:paraId="4170D150" w14:textId="77777777" w:rsidR="00AF3CC1" w:rsidRDefault="00AF3CC1" w:rsidP="00AF3CC1">
      <w:pPr>
        <w:rPr>
          <w:rFonts w:asciiTheme="minorHAnsi" w:hAnsiTheme="minorHAnsi"/>
          <w:sz w:val="24"/>
          <w:szCs w:val="24"/>
        </w:rPr>
      </w:pPr>
      <w:r>
        <w:rPr>
          <w:rFonts w:asciiTheme="minorHAnsi" w:hAnsiTheme="minorHAnsi"/>
          <w:sz w:val="24"/>
          <w:szCs w:val="24"/>
        </w:rPr>
        <w:t>Team Leader</w:t>
      </w:r>
    </w:p>
    <w:p w14:paraId="7D67C9C8" w14:textId="13AB5AF1" w:rsidR="00AF3CC1" w:rsidRDefault="00AF3CC1">
      <w:pPr>
        <w:rPr>
          <w:rFonts w:asciiTheme="minorHAnsi" w:hAnsiTheme="minorHAnsi"/>
          <w:sz w:val="24"/>
          <w:szCs w:val="24"/>
        </w:rPr>
      </w:pPr>
      <w:r>
        <w:rPr>
          <w:rFonts w:asciiTheme="minorHAnsi" w:hAnsiTheme="minorHAnsi"/>
          <w:sz w:val="24"/>
          <w:szCs w:val="24"/>
        </w:rPr>
        <w:br w:type="page"/>
      </w:r>
    </w:p>
    <w:p w14:paraId="47B0ABB1" w14:textId="77777777" w:rsidR="00AF3CC1" w:rsidRDefault="00AF3CC1" w:rsidP="00AF3CC1">
      <w:pPr>
        <w:pBdr>
          <w:top w:val="single" w:sz="4" w:space="1" w:color="auto"/>
          <w:left w:val="single" w:sz="4" w:space="4" w:color="auto"/>
          <w:bottom w:val="single" w:sz="4" w:space="1" w:color="auto"/>
          <w:right w:val="single" w:sz="4" w:space="4" w:color="auto"/>
        </w:pBdr>
        <w:shd w:val="pct15" w:color="auto" w:fill="auto"/>
        <w:jc w:val="center"/>
        <w:rPr>
          <w:rFonts w:ascii="Tahoma" w:hAnsi="Tahoma" w:cs="Tahoma"/>
          <w:b/>
          <w:sz w:val="44"/>
          <w:szCs w:val="44"/>
        </w:rPr>
      </w:pPr>
      <w:r>
        <w:rPr>
          <w:rFonts w:ascii="Tahoma" w:hAnsi="Tahoma" w:cs="Tahoma"/>
          <w:b/>
          <w:sz w:val="44"/>
          <w:szCs w:val="44"/>
        </w:rPr>
        <w:lastRenderedPageBreak/>
        <w:t>ARROS TRANSITIONS</w:t>
      </w:r>
    </w:p>
    <w:p w14:paraId="5FB7879B" w14:textId="77777777" w:rsidR="00AF3CC1" w:rsidRPr="00D84187" w:rsidRDefault="00AF3CC1" w:rsidP="00AF3CC1">
      <w:pPr>
        <w:pBdr>
          <w:top w:val="single" w:sz="4" w:space="1" w:color="auto"/>
          <w:left w:val="single" w:sz="4" w:space="4" w:color="auto"/>
          <w:bottom w:val="single" w:sz="4" w:space="1" w:color="auto"/>
          <w:right w:val="single" w:sz="4" w:space="4" w:color="auto"/>
        </w:pBdr>
        <w:shd w:val="pct15" w:color="auto" w:fill="auto"/>
        <w:jc w:val="center"/>
        <w:rPr>
          <w:rFonts w:ascii="Tahoma" w:hAnsi="Tahoma" w:cs="Tahoma"/>
          <w:b/>
        </w:rPr>
      </w:pPr>
    </w:p>
    <w:p w14:paraId="1EDA2B23" w14:textId="77777777" w:rsidR="00AF3CC1" w:rsidRPr="00330473" w:rsidRDefault="00AF3CC1" w:rsidP="00AF3CC1">
      <w:pPr>
        <w:pBdr>
          <w:top w:val="single" w:sz="4" w:space="1" w:color="auto"/>
          <w:left w:val="single" w:sz="4" w:space="4" w:color="auto"/>
          <w:bottom w:val="single" w:sz="4" w:space="1" w:color="auto"/>
          <w:right w:val="single" w:sz="4" w:space="4" w:color="auto"/>
        </w:pBdr>
        <w:shd w:val="pct15" w:color="auto" w:fill="auto"/>
        <w:jc w:val="center"/>
        <w:rPr>
          <w:rFonts w:ascii="Tahoma" w:hAnsi="Tahoma" w:cs="Tahoma"/>
          <w:sz w:val="36"/>
          <w:szCs w:val="36"/>
          <w:u w:val="single"/>
        </w:rPr>
      </w:pPr>
      <w:r w:rsidRPr="00330473">
        <w:rPr>
          <w:rFonts w:ascii="Tahoma" w:hAnsi="Tahoma" w:cs="Tahoma"/>
          <w:sz w:val="36"/>
          <w:szCs w:val="36"/>
          <w:u w:val="single"/>
        </w:rPr>
        <w:t>ROLE DESCRIPTION</w:t>
      </w:r>
    </w:p>
    <w:p w14:paraId="32B5B1C9" w14:textId="77777777" w:rsidR="00AF3CC1" w:rsidRPr="00B8015B" w:rsidRDefault="00AF3CC1" w:rsidP="00AF3CC1">
      <w:pPr>
        <w:pBdr>
          <w:top w:val="single" w:sz="4" w:space="1" w:color="auto"/>
          <w:left w:val="single" w:sz="4" w:space="4" w:color="auto"/>
          <w:bottom w:val="single" w:sz="4" w:space="1" w:color="auto"/>
          <w:right w:val="single" w:sz="4" w:space="4" w:color="auto"/>
        </w:pBdr>
        <w:shd w:val="pct15" w:color="auto" w:fill="auto"/>
        <w:jc w:val="center"/>
        <w:rPr>
          <w:rFonts w:ascii="Tahoma" w:hAnsi="Tahoma" w:cs="Tahoma"/>
          <w:szCs w:val="36"/>
        </w:rPr>
      </w:pPr>
    </w:p>
    <w:p w14:paraId="7F723E36" w14:textId="77777777" w:rsidR="00AF3CC1" w:rsidRPr="00330473" w:rsidRDefault="00AF3CC1" w:rsidP="00AF3CC1">
      <w:pPr>
        <w:pBdr>
          <w:top w:val="single" w:sz="4" w:space="1" w:color="auto"/>
          <w:left w:val="single" w:sz="4" w:space="4" w:color="auto"/>
          <w:bottom w:val="single" w:sz="4" w:space="1" w:color="auto"/>
          <w:right w:val="single" w:sz="4" w:space="4" w:color="auto"/>
        </w:pBdr>
        <w:shd w:val="pct15" w:color="auto" w:fill="auto"/>
        <w:jc w:val="center"/>
        <w:rPr>
          <w:rFonts w:ascii="Tahoma" w:hAnsi="Tahoma" w:cs="Tahoma"/>
          <w:sz w:val="36"/>
          <w:szCs w:val="36"/>
        </w:rPr>
      </w:pPr>
      <w:r w:rsidRPr="00330473">
        <w:rPr>
          <w:rFonts w:ascii="Tahoma" w:hAnsi="Tahoma" w:cs="Tahoma"/>
          <w:sz w:val="36"/>
          <w:szCs w:val="36"/>
        </w:rPr>
        <w:t>ARROS OUTREACH WORKER</w:t>
      </w:r>
    </w:p>
    <w:p w14:paraId="5CC9A7C9" w14:textId="77777777" w:rsidR="00AF3CC1" w:rsidRPr="00B3055B" w:rsidRDefault="00AF3CC1" w:rsidP="00AF3CC1">
      <w:pPr>
        <w:rPr>
          <w:rFonts w:ascii="Tahoma" w:hAnsi="Tahoma" w:cs="Tahoma"/>
          <w:sz w:val="22"/>
          <w:szCs w:val="22"/>
        </w:rPr>
      </w:pPr>
    </w:p>
    <w:p w14:paraId="3F36A1C3" w14:textId="77777777" w:rsidR="00AF3CC1" w:rsidRPr="00933F1F" w:rsidRDefault="00AF3CC1" w:rsidP="00AF3CC1">
      <w:pPr>
        <w:jc w:val="both"/>
        <w:rPr>
          <w:rFonts w:ascii="Tahoma" w:hAnsi="Tahoma" w:cs="Tahoma"/>
          <w:b/>
          <w:bCs/>
          <w:iCs/>
          <w:sz w:val="22"/>
          <w:szCs w:val="22"/>
          <w:u w:val="single"/>
        </w:rPr>
      </w:pPr>
      <w:r w:rsidRPr="00933F1F">
        <w:rPr>
          <w:rFonts w:ascii="Tahoma" w:hAnsi="Tahoma" w:cs="Tahoma"/>
          <w:b/>
          <w:bCs/>
          <w:iCs/>
          <w:sz w:val="22"/>
          <w:szCs w:val="22"/>
          <w:u w:val="single"/>
        </w:rPr>
        <w:t>Purpose of the job:</w:t>
      </w:r>
    </w:p>
    <w:p w14:paraId="2DE88437" w14:textId="77777777" w:rsidR="00AF3CC1" w:rsidRPr="00933F1F" w:rsidRDefault="00AF3CC1" w:rsidP="00AF3CC1">
      <w:pPr>
        <w:jc w:val="both"/>
        <w:rPr>
          <w:rFonts w:ascii="Tahoma" w:hAnsi="Tahoma" w:cs="Tahoma"/>
          <w:sz w:val="22"/>
          <w:szCs w:val="22"/>
        </w:rPr>
      </w:pPr>
    </w:p>
    <w:p w14:paraId="4C250BAB" w14:textId="77777777" w:rsidR="00AF3CC1" w:rsidRPr="00933F1F" w:rsidRDefault="00AF3CC1" w:rsidP="00AF3CC1">
      <w:pPr>
        <w:tabs>
          <w:tab w:val="left" w:pos="2790"/>
          <w:tab w:val="center" w:pos="4320"/>
          <w:tab w:val="right" w:pos="8640"/>
        </w:tabs>
        <w:jc w:val="both"/>
        <w:rPr>
          <w:rFonts w:ascii="Tahoma" w:hAnsi="Tahoma" w:cs="Tahoma"/>
          <w:sz w:val="22"/>
          <w:szCs w:val="22"/>
        </w:rPr>
      </w:pPr>
      <w:r w:rsidRPr="00933F1F">
        <w:rPr>
          <w:rFonts w:ascii="Tahoma" w:hAnsi="Tahoma" w:cs="Tahoma"/>
          <w:sz w:val="22"/>
          <w:szCs w:val="22"/>
        </w:rPr>
        <w:t xml:space="preserve">ARROS works with marginalised young people who have an intellectual/cognitive disability, their families and significant others, and community members to address those issues limiting the young person’s quality of life, </w:t>
      </w:r>
      <w:proofErr w:type="gramStart"/>
      <w:r w:rsidRPr="00933F1F">
        <w:rPr>
          <w:rFonts w:ascii="Tahoma" w:hAnsi="Tahoma" w:cs="Tahoma"/>
          <w:sz w:val="22"/>
          <w:szCs w:val="22"/>
        </w:rPr>
        <w:t>in particular isolation</w:t>
      </w:r>
      <w:proofErr w:type="gramEnd"/>
      <w:r w:rsidRPr="00933F1F">
        <w:rPr>
          <w:rFonts w:ascii="Tahoma" w:hAnsi="Tahoma" w:cs="Tahoma"/>
          <w:sz w:val="22"/>
          <w:szCs w:val="22"/>
        </w:rPr>
        <w:t xml:space="preserve"> and vulnerability to exploitation and abuse. The ARROS Outreach Worker is responsible for providing support to access information and resources</w:t>
      </w:r>
      <w:r>
        <w:rPr>
          <w:rFonts w:ascii="Tahoma" w:hAnsi="Tahoma" w:cs="Tahoma"/>
          <w:sz w:val="22"/>
          <w:szCs w:val="22"/>
        </w:rPr>
        <w:t xml:space="preserve"> </w:t>
      </w:r>
      <w:r w:rsidRPr="00933F1F">
        <w:rPr>
          <w:rFonts w:ascii="Tahoma" w:hAnsi="Tahoma" w:cs="Tahoma"/>
          <w:sz w:val="22"/>
          <w:szCs w:val="22"/>
        </w:rPr>
        <w:t>and sustaining ongoing supportive relationships to address those issues that negatively impact on the young person’s ability to live safe and meaningful interdependent adult lives.</w:t>
      </w:r>
    </w:p>
    <w:p w14:paraId="443D8938" w14:textId="77777777" w:rsidR="00AF3CC1" w:rsidRPr="00933F1F" w:rsidRDefault="00AF3CC1" w:rsidP="00AF3CC1">
      <w:pPr>
        <w:jc w:val="both"/>
        <w:rPr>
          <w:rFonts w:ascii="Tahoma" w:hAnsi="Tahoma" w:cs="Tahoma"/>
          <w:sz w:val="22"/>
          <w:szCs w:val="22"/>
        </w:rPr>
      </w:pPr>
    </w:p>
    <w:p w14:paraId="07C60AFB" w14:textId="77777777" w:rsidR="00AF3CC1" w:rsidRPr="00933F1F" w:rsidRDefault="00AF3CC1" w:rsidP="00AF3CC1">
      <w:pPr>
        <w:jc w:val="both"/>
        <w:rPr>
          <w:rFonts w:ascii="Tahoma" w:hAnsi="Tahoma" w:cs="Tahoma"/>
          <w:b/>
          <w:sz w:val="22"/>
          <w:szCs w:val="22"/>
          <w:u w:val="single"/>
        </w:rPr>
      </w:pPr>
      <w:r w:rsidRPr="00933F1F">
        <w:rPr>
          <w:rFonts w:ascii="Tahoma" w:hAnsi="Tahoma" w:cs="Tahoma"/>
          <w:b/>
          <w:sz w:val="22"/>
          <w:szCs w:val="22"/>
          <w:u w:val="single"/>
        </w:rPr>
        <w:t>Tasks Involved:</w:t>
      </w:r>
    </w:p>
    <w:p w14:paraId="539FE64C" w14:textId="77777777" w:rsidR="00AF3CC1" w:rsidRPr="00933F1F" w:rsidRDefault="00AF3CC1" w:rsidP="00AF3CC1">
      <w:pPr>
        <w:jc w:val="both"/>
        <w:rPr>
          <w:rFonts w:ascii="Tahoma" w:hAnsi="Tahoma" w:cs="Tahoma"/>
          <w:b/>
          <w:i/>
          <w:sz w:val="22"/>
          <w:szCs w:val="22"/>
          <w:u w:val="single"/>
        </w:rPr>
      </w:pPr>
    </w:p>
    <w:p w14:paraId="3852C468" w14:textId="77777777" w:rsidR="00AF3CC1" w:rsidRPr="00933F1F" w:rsidRDefault="00AF3CC1" w:rsidP="00AF3CC1">
      <w:pPr>
        <w:numPr>
          <w:ilvl w:val="0"/>
          <w:numId w:val="5"/>
        </w:numPr>
        <w:jc w:val="both"/>
        <w:rPr>
          <w:rFonts w:ascii="Tahoma" w:hAnsi="Tahoma" w:cs="Tahoma"/>
          <w:sz w:val="22"/>
          <w:szCs w:val="22"/>
        </w:rPr>
      </w:pPr>
      <w:r w:rsidRPr="00933F1F">
        <w:rPr>
          <w:rFonts w:ascii="Tahoma" w:hAnsi="Tahoma" w:cs="Tahoma"/>
          <w:sz w:val="22"/>
          <w:szCs w:val="22"/>
        </w:rPr>
        <w:t>Proactive outreach to provide direct support to young people who have an intellectual/cognitive disability and are vulnerable in the community.</w:t>
      </w:r>
    </w:p>
    <w:p w14:paraId="5A45989B" w14:textId="77777777" w:rsidR="00AF3CC1" w:rsidRPr="00933F1F" w:rsidRDefault="00AF3CC1" w:rsidP="00AF3CC1">
      <w:pPr>
        <w:jc w:val="both"/>
        <w:rPr>
          <w:rFonts w:ascii="Tahoma" w:hAnsi="Tahoma" w:cs="Tahoma"/>
          <w:sz w:val="22"/>
          <w:szCs w:val="22"/>
        </w:rPr>
      </w:pPr>
    </w:p>
    <w:p w14:paraId="3AFC4F72" w14:textId="77777777" w:rsidR="00AF3CC1" w:rsidRPr="00933F1F" w:rsidRDefault="00AF3CC1" w:rsidP="00AF3CC1">
      <w:pPr>
        <w:numPr>
          <w:ilvl w:val="0"/>
          <w:numId w:val="6"/>
        </w:numPr>
        <w:jc w:val="both"/>
        <w:rPr>
          <w:rFonts w:ascii="Tahoma" w:hAnsi="Tahoma" w:cs="Tahoma"/>
          <w:sz w:val="22"/>
          <w:szCs w:val="22"/>
        </w:rPr>
      </w:pPr>
      <w:r w:rsidRPr="00933F1F">
        <w:rPr>
          <w:rFonts w:ascii="Tahoma" w:hAnsi="Tahoma" w:cs="Tahoma"/>
          <w:sz w:val="22"/>
          <w:szCs w:val="22"/>
        </w:rPr>
        <w:t>Working alongside families, significant others, community members, and service providers who are in contact with or support marginalised young people who have an intellectual/cognitive disability.</w:t>
      </w:r>
    </w:p>
    <w:p w14:paraId="7C8099C8" w14:textId="77777777" w:rsidR="00AF3CC1" w:rsidRPr="00933F1F" w:rsidRDefault="00AF3CC1" w:rsidP="00AF3CC1">
      <w:pPr>
        <w:jc w:val="both"/>
        <w:rPr>
          <w:rFonts w:ascii="Tahoma" w:hAnsi="Tahoma" w:cs="Tahoma"/>
          <w:sz w:val="22"/>
          <w:szCs w:val="22"/>
        </w:rPr>
      </w:pPr>
      <w:r w:rsidRPr="00933F1F">
        <w:rPr>
          <w:rFonts w:ascii="Tahoma" w:hAnsi="Tahoma" w:cs="Tahoma"/>
          <w:sz w:val="22"/>
          <w:szCs w:val="22"/>
        </w:rPr>
        <w:t xml:space="preserve"> </w:t>
      </w:r>
    </w:p>
    <w:p w14:paraId="6C9897E6" w14:textId="77777777" w:rsidR="00AF3CC1" w:rsidRPr="00933F1F" w:rsidRDefault="00AF3CC1" w:rsidP="00AF3CC1">
      <w:pPr>
        <w:numPr>
          <w:ilvl w:val="0"/>
          <w:numId w:val="5"/>
        </w:numPr>
        <w:jc w:val="both"/>
        <w:rPr>
          <w:rFonts w:ascii="Tahoma" w:hAnsi="Tahoma" w:cs="Tahoma"/>
          <w:sz w:val="22"/>
          <w:szCs w:val="22"/>
        </w:rPr>
      </w:pPr>
      <w:r w:rsidRPr="00933F1F">
        <w:rPr>
          <w:rFonts w:ascii="Tahoma" w:hAnsi="Tahoma" w:cs="Tahoma"/>
          <w:sz w:val="22"/>
          <w:szCs w:val="22"/>
        </w:rPr>
        <w:t>Networking and collaborating with young people, families, significant others, community members, and service providers in relation to joint responses to the needs of marginalised young people who have an intellectual/cognitive disability.</w:t>
      </w:r>
    </w:p>
    <w:p w14:paraId="35083157" w14:textId="77777777" w:rsidR="00AF3CC1" w:rsidRPr="00933F1F" w:rsidRDefault="00AF3CC1" w:rsidP="00AF3CC1">
      <w:pPr>
        <w:numPr>
          <w:ilvl w:val="12"/>
          <w:numId w:val="0"/>
        </w:numPr>
        <w:ind w:left="283" w:hanging="283"/>
        <w:jc w:val="both"/>
        <w:rPr>
          <w:rFonts w:ascii="Tahoma" w:hAnsi="Tahoma" w:cs="Tahoma"/>
          <w:sz w:val="22"/>
          <w:szCs w:val="22"/>
        </w:rPr>
      </w:pPr>
    </w:p>
    <w:p w14:paraId="1659A7E8" w14:textId="77777777" w:rsidR="00AF3CC1" w:rsidRPr="00933F1F" w:rsidRDefault="00AF3CC1" w:rsidP="00AF3CC1">
      <w:pPr>
        <w:numPr>
          <w:ilvl w:val="0"/>
          <w:numId w:val="5"/>
        </w:numPr>
        <w:jc w:val="both"/>
        <w:rPr>
          <w:rFonts w:ascii="Tahoma" w:hAnsi="Tahoma" w:cs="Tahoma"/>
          <w:sz w:val="22"/>
          <w:szCs w:val="22"/>
        </w:rPr>
      </w:pPr>
      <w:r w:rsidRPr="00933F1F">
        <w:rPr>
          <w:rFonts w:ascii="Tahoma" w:hAnsi="Tahoma" w:cs="Tahoma"/>
          <w:sz w:val="22"/>
          <w:szCs w:val="22"/>
        </w:rPr>
        <w:t>To develop mechanisms for the dissemination of information to families, significant others, community members, and service providers regarding the needs and issues of young people with an intellectual/cognitive disability.</w:t>
      </w:r>
    </w:p>
    <w:p w14:paraId="088B25D5" w14:textId="77777777" w:rsidR="00AF3CC1" w:rsidRPr="00933F1F" w:rsidRDefault="00AF3CC1" w:rsidP="00AF3CC1">
      <w:pPr>
        <w:jc w:val="both"/>
        <w:rPr>
          <w:rFonts w:ascii="Tahoma" w:hAnsi="Tahoma" w:cs="Tahoma"/>
          <w:sz w:val="22"/>
          <w:szCs w:val="22"/>
        </w:rPr>
      </w:pPr>
    </w:p>
    <w:p w14:paraId="5D3718D8" w14:textId="77777777" w:rsidR="00AF3CC1" w:rsidRPr="00933F1F" w:rsidRDefault="00AF3CC1" w:rsidP="00AF3CC1">
      <w:pPr>
        <w:numPr>
          <w:ilvl w:val="0"/>
          <w:numId w:val="6"/>
        </w:numPr>
        <w:jc w:val="both"/>
        <w:rPr>
          <w:rFonts w:ascii="Tahoma" w:hAnsi="Tahoma" w:cs="Tahoma"/>
          <w:sz w:val="22"/>
          <w:szCs w:val="22"/>
        </w:rPr>
      </w:pPr>
      <w:r w:rsidRPr="00933F1F">
        <w:rPr>
          <w:rFonts w:ascii="Tahoma" w:hAnsi="Tahoma" w:cs="Tahoma"/>
          <w:sz w:val="22"/>
          <w:szCs w:val="22"/>
        </w:rPr>
        <w:t>Working as a member of the ARROS team.</w:t>
      </w:r>
    </w:p>
    <w:p w14:paraId="25C106B7" w14:textId="77777777" w:rsidR="00AF3CC1" w:rsidRPr="00933F1F" w:rsidRDefault="00AF3CC1" w:rsidP="00AF3CC1">
      <w:pPr>
        <w:jc w:val="both"/>
        <w:rPr>
          <w:rFonts w:ascii="Tahoma" w:hAnsi="Tahoma" w:cs="Tahoma"/>
          <w:sz w:val="22"/>
          <w:szCs w:val="22"/>
        </w:rPr>
      </w:pPr>
    </w:p>
    <w:p w14:paraId="792B51B3" w14:textId="77777777" w:rsidR="00AF3CC1" w:rsidRPr="00933F1F" w:rsidRDefault="00AF3CC1" w:rsidP="00AF3CC1">
      <w:pPr>
        <w:numPr>
          <w:ilvl w:val="0"/>
          <w:numId w:val="6"/>
        </w:numPr>
        <w:jc w:val="both"/>
        <w:rPr>
          <w:rFonts w:ascii="Tahoma" w:hAnsi="Tahoma" w:cs="Tahoma"/>
          <w:sz w:val="22"/>
          <w:szCs w:val="22"/>
        </w:rPr>
      </w:pPr>
      <w:r w:rsidRPr="00933F1F">
        <w:rPr>
          <w:rFonts w:ascii="Tahoma" w:hAnsi="Tahoma" w:cs="Tahoma"/>
          <w:sz w:val="22"/>
          <w:szCs w:val="22"/>
        </w:rPr>
        <w:t>Working in a manner consistent with ARROS’ policies and procedures.</w:t>
      </w:r>
    </w:p>
    <w:p w14:paraId="0DEA3B36" w14:textId="77777777" w:rsidR="00AF3CC1" w:rsidRPr="00933F1F" w:rsidRDefault="00AF3CC1" w:rsidP="00AF3CC1">
      <w:pPr>
        <w:jc w:val="both"/>
        <w:rPr>
          <w:rFonts w:ascii="Tahoma" w:hAnsi="Tahoma" w:cs="Tahoma"/>
          <w:sz w:val="22"/>
          <w:szCs w:val="22"/>
        </w:rPr>
      </w:pPr>
    </w:p>
    <w:p w14:paraId="6DEE51C5" w14:textId="113FD056" w:rsidR="00AF3CC1" w:rsidRPr="00933F1F" w:rsidRDefault="00AF3CC1" w:rsidP="00AF3CC1">
      <w:pPr>
        <w:numPr>
          <w:ilvl w:val="0"/>
          <w:numId w:val="6"/>
        </w:numPr>
        <w:jc w:val="both"/>
        <w:rPr>
          <w:rFonts w:ascii="Tahoma" w:hAnsi="Tahoma" w:cs="Tahoma"/>
          <w:sz w:val="22"/>
          <w:szCs w:val="22"/>
        </w:rPr>
      </w:pPr>
      <w:r w:rsidRPr="00933F1F">
        <w:rPr>
          <w:rFonts w:ascii="Tahoma" w:hAnsi="Tahoma" w:cs="Tahoma"/>
          <w:sz w:val="22"/>
          <w:szCs w:val="22"/>
        </w:rPr>
        <w:t xml:space="preserve">Supporting the </w:t>
      </w:r>
      <w:r w:rsidR="00E336D2">
        <w:rPr>
          <w:rFonts w:ascii="Tahoma" w:hAnsi="Tahoma" w:cs="Tahoma"/>
          <w:sz w:val="22"/>
          <w:szCs w:val="22"/>
        </w:rPr>
        <w:t>Team Leader</w:t>
      </w:r>
      <w:r w:rsidRPr="00933F1F">
        <w:rPr>
          <w:rFonts w:ascii="Tahoma" w:hAnsi="Tahoma" w:cs="Tahoma"/>
          <w:sz w:val="22"/>
          <w:szCs w:val="22"/>
        </w:rPr>
        <w:t xml:space="preserve"> in data collection, service documentation, evaluation, service development and systems advocacy.</w:t>
      </w:r>
    </w:p>
    <w:p w14:paraId="6AC3D385" w14:textId="77777777" w:rsidR="00AF3CC1" w:rsidRPr="00933F1F" w:rsidRDefault="00AF3CC1" w:rsidP="00AF3CC1">
      <w:pPr>
        <w:jc w:val="both"/>
        <w:rPr>
          <w:rFonts w:ascii="Tahoma" w:hAnsi="Tahoma" w:cs="Tahoma"/>
          <w:sz w:val="22"/>
          <w:szCs w:val="22"/>
        </w:rPr>
      </w:pPr>
    </w:p>
    <w:p w14:paraId="75969750" w14:textId="77777777" w:rsidR="00AF3CC1" w:rsidRPr="00933F1F" w:rsidRDefault="00AF3CC1" w:rsidP="00AF3CC1">
      <w:pPr>
        <w:jc w:val="both"/>
        <w:rPr>
          <w:rFonts w:ascii="Tahoma" w:hAnsi="Tahoma" w:cs="Tahoma"/>
          <w:b/>
          <w:bCs/>
          <w:iCs/>
          <w:sz w:val="22"/>
          <w:szCs w:val="22"/>
          <w:u w:val="single"/>
        </w:rPr>
      </w:pPr>
      <w:r w:rsidRPr="00933F1F">
        <w:rPr>
          <w:rFonts w:ascii="Tahoma" w:hAnsi="Tahoma" w:cs="Tahoma"/>
          <w:b/>
          <w:bCs/>
          <w:iCs/>
          <w:sz w:val="22"/>
          <w:szCs w:val="22"/>
          <w:u w:val="single"/>
        </w:rPr>
        <w:t>Responsibilities:</w:t>
      </w:r>
    </w:p>
    <w:p w14:paraId="2D37DDE3" w14:textId="77777777" w:rsidR="00AF3CC1" w:rsidRPr="00933F1F" w:rsidRDefault="00AF3CC1" w:rsidP="00AF3CC1">
      <w:pPr>
        <w:jc w:val="both"/>
        <w:rPr>
          <w:rFonts w:ascii="Tahoma" w:hAnsi="Tahoma" w:cs="Tahoma"/>
          <w:sz w:val="22"/>
          <w:szCs w:val="22"/>
        </w:rPr>
      </w:pPr>
    </w:p>
    <w:p w14:paraId="534810D3" w14:textId="77777777" w:rsidR="00AF3CC1" w:rsidRPr="00933F1F" w:rsidRDefault="00AF3CC1" w:rsidP="00AF3CC1">
      <w:pPr>
        <w:numPr>
          <w:ilvl w:val="0"/>
          <w:numId w:val="7"/>
        </w:numPr>
        <w:jc w:val="both"/>
        <w:rPr>
          <w:rFonts w:ascii="Tahoma" w:hAnsi="Tahoma" w:cs="Tahoma"/>
          <w:bCs/>
          <w:sz w:val="22"/>
          <w:szCs w:val="22"/>
        </w:rPr>
      </w:pPr>
      <w:r w:rsidRPr="00933F1F">
        <w:rPr>
          <w:rFonts w:ascii="Tahoma" w:hAnsi="Tahoma" w:cs="Tahoma"/>
          <w:bCs/>
          <w:sz w:val="22"/>
          <w:szCs w:val="22"/>
        </w:rPr>
        <w:t>The Outreach Worker is accountable to the ARROS Team Leader.</w:t>
      </w:r>
    </w:p>
    <w:p w14:paraId="2FCC9C94" w14:textId="0526F34C" w:rsidR="00AF3CC1" w:rsidRDefault="00AF3CC1">
      <w:pPr>
        <w:rPr>
          <w:rFonts w:asciiTheme="minorHAnsi" w:hAnsiTheme="minorHAnsi"/>
          <w:sz w:val="24"/>
          <w:szCs w:val="24"/>
        </w:rPr>
      </w:pPr>
      <w:r>
        <w:rPr>
          <w:rFonts w:asciiTheme="minorHAnsi" w:hAnsiTheme="minorHAnsi"/>
          <w:sz w:val="24"/>
          <w:szCs w:val="24"/>
        </w:rPr>
        <w:br w:type="page"/>
      </w:r>
    </w:p>
    <w:p w14:paraId="03E74820" w14:textId="77777777" w:rsidR="00AF3CC1" w:rsidRDefault="00AF3CC1" w:rsidP="00AF3CC1">
      <w:pPr>
        <w:pStyle w:val="Heading2"/>
        <w:rPr>
          <w:rFonts w:ascii="Calibri" w:hAnsi="Calibri"/>
          <w:szCs w:val="32"/>
        </w:rPr>
      </w:pPr>
      <w:r>
        <w:rPr>
          <w:rFonts w:ascii="Calibri" w:hAnsi="Calibri"/>
          <w:noProof/>
          <w:lang w:eastAsia="en-AU"/>
        </w:rPr>
        <w:lastRenderedPageBreak/>
        <w:drawing>
          <wp:anchor distT="0" distB="0" distL="114300" distR="114300" simplePos="0" relativeHeight="251660288" behindDoc="0" locked="0" layoutInCell="1" allowOverlap="1" wp14:anchorId="4CE174BB" wp14:editId="00480BA5">
            <wp:simplePos x="0" y="0"/>
            <wp:positionH relativeFrom="margin">
              <wp:align>right</wp:align>
            </wp:positionH>
            <wp:positionV relativeFrom="paragraph">
              <wp:posOffset>13335</wp:posOffset>
            </wp:positionV>
            <wp:extent cx="1165860" cy="11068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5860" cy="1106805"/>
                    </a:xfrm>
                    <a:prstGeom prst="rect">
                      <a:avLst/>
                    </a:prstGeom>
                    <a:noFill/>
                  </pic:spPr>
                </pic:pic>
              </a:graphicData>
            </a:graphic>
            <wp14:sizeRelH relativeFrom="page">
              <wp14:pctWidth>0</wp14:pctWidth>
            </wp14:sizeRelH>
            <wp14:sizeRelV relativeFrom="page">
              <wp14:pctHeight>0</wp14:pctHeight>
            </wp14:sizeRelV>
          </wp:anchor>
        </w:drawing>
      </w:r>
    </w:p>
    <w:p w14:paraId="5AC6A573" w14:textId="77777777" w:rsidR="00AF3CC1" w:rsidRPr="009E2481" w:rsidRDefault="00AF3CC1" w:rsidP="00AF3CC1">
      <w:pPr>
        <w:pStyle w:val="Heading2"/>
        <w:rPr>
          <w:rFonts w:ascii="Calibri" w:hAnsi="Calibri"/>
          <w:szCs w:val="32"/>
        </w:rPr>
      </w:pPr>
      <w:r w:rsidRPr="009E2481">
        <w:rPr>
          <w:rFonts w:ascii="Calibri" w:hAnsi="Calibri"/>
          <w:szCs w:val="32"/>
        </w:rPr>
        <w:t>ARROS GOALS</w:t>
      </w:r>
    </w:p>
    <w:p w14:paraId="11C624F7" w14:textId="77777777" w:rsidR="00AF3CC1" w:rsidRPr="00C7374E" w:rsidRDefault="00AF3CC1" w:rsidP="00AF3CC1">
      <w:pPr>
        <w:jc w:val="center"/>
        <w:rPr>
          <w:rFonts w:ascii="Calibri" w:hAnsi="Calibri"/>
          <w:b/>
          <w:bCs/>
          <w:u w:val="single"/>
        </w:rPr>
      </w:pPr>
    </w:p>
    <w:p w14:paraId="7984D8B1" w14:textId="77777777" w:rsidR="00AF3CC1" w:rsidRPr="00C7374E" w:rsidRDefault="00AF3CC1" w:rsidP="00AF3CC1">
      <w:pPr>
        <w:rPr>
          <w:rFonts w:ascii="Calibri" w:hAnsi="Calibri"/>
          <w:sz w:val="28"/>
          <w:szCs w:val="28"/>
        </w:rPr>
      </w:pPr>
      <w:r w:rsidRPr="00C7374E">
        <w:rPr>
          <w:rFonts w:ascii="Calibri" w:hAnsi="Calibri"/>
          <w:sz w:val="28"/>
          <w:szCs w:val="28"/>
        </w:rPr>
        <w:t>To join with…</w:t>
      </w:r>
    </w:p>
    <w:p w14:paraId="7879EAA5" w14:textId="77777777" w:rsidR="00AF3CC1" w:rsidRPr="00056F0D" w:rsidRDefault="00AF3CC1" w:rsidP="00AF3CC1">
      <w:pPr>
        <w:numPr>
          <w:ilvl w:val="0"/>
          <w:numId w:val="10"/>
        </w:numPr>
        <w:tabs>
          <w:tab w:val="clear" w:pos="2160"/>
          <w:tab w:val="num" w:pos="2520"/>
        </w:tabs>
        <w:ind w:left="2520" w:hanging="720"/>
        <w:rPr>
          <w:rFonts w:ascii="Calibri" w:hAnsi="Calibri"/>
          <w:sz w:val="24"/>
          <w:szCs w:val="24"/>
        </w:rPr>
      </w:pPr>
      <w:r w:rsidRPr="00056F0D">
        <w:rPr>
          <w:rFonts w:ascii="Calibri" w:hAnsi="Calibri"/>
          <w:sz w:val="24"/>
          <w:szCs w:val="24"/>
        </w:rPr>
        <w:t xml:space="preserve">Young People with a </w:t>
      </w:r>
      <w:r>
        <w:rPr>
          <w:rFonts w:ascii="Calibri" w:hAnsi="Calibri"/>
          <w:sz w:val="24"/>
          <w:szCs w:val="24"/>
        </w:rPr>
        <w:t>cognitive</w:t>
      </w:r>
      <w:r w:rsidRPr="00056F0D">
        <w:rPr>
          <w:rFonts w:ascii="Calibri" w:hAnsi="Calibri"/>
          <w:sz w:val="24"/>
          <w:szCs w:val="24"/>
        </w:rPr>
        <w:t xml:space="preserve"> </w:t>
      </w:r>
      <w:r>
        <w:rPr>
          <w:rFonts w:ascii="Calibri" w:hAnsi="Calibri"/>
          <w:sz w:val="24"/>
          <w:szCs w:val="24"/>
        </w:rPr>
        <w:t>disability</w:t>
      </w:r>
      <w:r w:rsidRPr="00056F0D">
        <w:rPr>
          <w:rFonts w:ascii="Calibri" w:hAnsi="Calibri"/>
          <w:sz w:val="24"/>
          <w:szCs w:val="24"/>
        </w:rPr>
        <w:t xml:space="preserve">, </w:t>
      </w:r>
    </w:p>
    <w:p w14:paraId="782BAEF4" w14:textId="77777777" w:rsidR="00AF3CC1" w:rsidRPr="00056F0D" w:rsidRDefault="00AF3CC1" w:rsidP="00AF3CC1">
      <w:pPr>
        <w:numPr>
          <w:ilvl w:val="0"/>
          <w:numId w:val="10"/>
        </w:numPr>
        <w:tabs>
          <w:tab w:val="clear" w:pos="2160"/>
          <w:tab w:val="num" w:pos="2520"/>
        </w:tabs>
        <w:ind w:left="2520" w:hanging="720"/>
        <w:rPr>
          <w:rFonts w:ascii="Calibri" w:hAnsi="Calibri"/>
          <w:sz w:val="24"/>
          <w:szCs w:val="24"/>
        </w:rPr>
      </w:pPr>
      <w:r w:rsidRPr="00056F0D">
        <w:rPr>
          <w:rFonts w:ascii="Calibri" w:hAnsi="Calibri"/>
          <w:sz w:val="24"/>
          <w:szCs w:val="24"/>
        </w:rPr>
        <w:t>their Families and Significant Others, and</w:t>
      </w:r>
    </w:p>
    <w:p w14:paraId="3EE3BFF3" w14:textId="77777777" w:rsidR="00AF3CC1" w:rsidRPr="00056F0D" w:rsidRDefault="00AF3CC1" w:rsidP="00AF3CC1">
      <w:pPr>
        <w:numPr>
          <w:ilvl w:val="0"/>
          <w:numId w:val="10"/>
        </w:numPr>
        <w:tabs>
          <w:tab w:val="clear" w:pos="2160"/>
          <w:tab w:val="num" w:pos="2520"/>
        </w:tabs>
        <w:ind w:left="2520" w:hanging="720"/>
        <w:rPr>
          <w:rFonts w:ascii="Calibri" w:hAnsi="Calibri"/>
          <w:sz w:val="24"/>
          <w:szCs w:val="24"/>
        </w:rPr>
      </w:pPr>
      <w:r w:rsidRPr="00056F0D">
        <w:rPr>
          <w:rFonts w:ascii="Calibri" w:hAnsi="Calibri"/>
          <w:sz w:val="24"/>
          <w:szCs w:val="24"/>
        </w:rPr>
        <w:t xml:space="preserve">Communities, </w:t>
      </w:r>
    </w:p>
    <w:p w14:paraId="4247AA1D" w14:textId="77777777" w:rsidR="00AF3CC1" w:rsidRPr="00C7374E" w:rsidRDefault="00AF3CC1" w:rsidP="00AF3CC1">
      <w:pPr>
        <w:ind w:left="2520"/>
        <w:rPr>
          <w:rFonts w:ascii="Calibri" w:hAnsi="Calibri"/>
        </w:rPr>
      </w:pPr>
    </w:p>
    <w:p w14:paraId="5255F665" w14:textId="77777777" w:rsidR="00AF3CC1" w:rsidRPr="00C7374E" w:rsidRDefault="00AF3CC1" w:rsidP="00AF3CC1">
      <w:pPr>
        <w:ind w:left="1560"/>
        <w:rPr>
          <w:rFonts w:ascii="Calibri" w:hAnsi="Calibri"/>
          <w:sz w:val="28"/>
          <w:szCs w:val="28"/>
        </w:rPr>
      </w:pPr>
      <w:r w:rsidRPr="00C7374E">
        <w:rPr>
          <w:rFonts w:ascii="Calibri" w:hAnsi="Calibri"/>
          <w:sz w:val="28"/>
          <w:szCs w:val="28"/>
        </w:rPr>
        <w:t>…to create spaces to live, places to belong and roles for meaning.</w:t>
      </w:r>
    </w:p>
    <w:p w14:paraId="46DA750E" w14:textId="77777777" w:rsidR="00AF3CC1" w:rsidRPr="00C7374E" w:rsidRDefault="00AF3CC1" w:rsidP="00AF3CC1">
      <w:pPr>
        <w:rPr>
          <w:rFonts w:ascii="Calibri" w:hAnsi="Calibri"/>
        </w:rPr>
      </w:pPr>
    </w:p>
    <w:p w14:paraId="45C9774C" w14:textId="77777777" w:rsidR="00AF3CC1" w:rsidRDefault="00AF3CC1" w:rsidP="00AF3CC1">
      <w:pPr>
        <w:rPr>
          <w:rFonts w:ascii="Calibri" w:hAnsi="Calibri"/>
        </w:rPr>
      </w:pPr>
    </w:p>
    <w:p w14:paraId="5CF276F3" w14:textId="77777777" w:rsidR="00AF3CC1" w:rsidRPr="00C7374E" w:rsidRDefault="00AF3CC1" w:rsidP="00AF3CC1">
      <w:pPr>
        <w:rPr>
          <w:rFonts w:ascii="Calibri" w:hAnsi="Calibri"/>
        </w:rPr>
      </w:pPr>
    </w:p>
    <w:p w14:paraId="5CCA2809" w14:textId="77777777" w:rsidR="00AF3CC1" w:rsidRPr="009E2481" w:rsidRDefault="00AF3CC1" w:rsidP="00AF3CC1">
      <w:pPr>
        <w:pStyle w:val="Heading2"/>
        <w:rPr>
          <w:rFonts w:ascii="Calibri" w:hAnsi="Calibri"/>
          <w:szCs w:val="32"/>
        </w:rPr>
      </w:pPr>
      <w:r w:rsidRPr="009E2481">
        <w:rPr>
          <w:rFonts w:ascii="Calibri" w:hAnsi="Calibri"/>
          <w:szCs w:val="32"/>
        </w:rPr>
        <w:t>ARROS OBJECTIVES</w:t>
      </w:r>
    </w:p>
    <w:p w14:paraId="526EC05A" w14:textId="77777777" w:rsidR="00AF3CC1" w:rsidRPr="00C7374E" w:rsidRDefault="00AF3CC1" w:rsidP="00AF3CC1">
      <w:pPr>
        <w:rPr>
          <w:rFonts w:ascii="Calibri" w:hAnsi="Calibri"/>
        </w:rPr>
      </w:pPr>
    </w:p>
    <w:p w14:paraId="7DD629CA" w14:textId="77777777" w:rsidR="00AF3CC1" w:rsidRPr="00056F0D" w:rsidRDefault="00AF3CC1" w:rsidP="00AF3CC1">
      <w:pPr>
        <w:numPr>
          <w:ilvl w:val="0"/>
          <w:numId w:val="8"/>
        </w:numPr>
        <w:tabs>
          <w:tab w:val="clear" w:pos="720"/>
          <w:tab w:val="num" w:pos="360"/>
        </w:tabs>
        <w:ind w:left="360"/>
        <w:rPr>
          <w:rFonts w:ascii="Calibri" w:hAnsi="Calibri"/>
          <w:sz w:val="24"/>
          <w:szCs w:val="24"/>
        </w:rPr>
      </w:pPr>
      <w:r w:rsidRPr="00056F0D">
        <w:rPr>
          <w:rFonts w:ascii="Calibri" w:hAnsi="Calibri"/>
          <w:sz w:val="24"/>
          <w:szCs w:val="24"/>
        </w:rPr>
        <w:t xml:space="preserve">To locate </w:t>
      </w:r>
      <w:r w:rsidRPr="00056F0D">
        <w:rPr>
          <w:rFonts w:ascii="Calibri" w:hAnsi="Calibri"/>
          <w:b/>
          <w:bCs/>
          <w:sz w:val="24"/>
          <w:szCs w:val="24"/>
        </w:rPr>
        <w:t>accommodation</w:t>
      </w:r>
      <w:r w:rsidRPr="00056F0D">
        <w:rPr>
          <w:rFonts w:ascii="Calibri" w:hAnsi="Calibri"/>
          <w:sz w:val="24"/>
          <w:szCs w:val="24"/>
        </w:rPr>
        <w:t xml:space="preserve"> options for young people with a </w:t>
      </w:r>
      <w:r>
        <w:rPr>
          <w:rFonts w:ascii="Calibri" w:hAnsi="Calibri"/>
          <w:sz w:val="24"/>
          <w:szCs w:val="24"/>
        </w:rPr>
        <w:t>cognitive disability</w:t>
      </w:r>
      <w:r w:rsidRPr="00056F0D">
        <w:rPr>
          <w:rFonts w:ascii="Calibri" w:hAnsi="Calibri"/>
          <w:sz w:val="24"/>
          <w:szCs w:val="24"/>
        </w:rPr>
        <w:t xml:space="preserve"> that are:</w:t>
      </w:r>
    </w:p>
    <w:p w14:paraId="1C0E1635" w14:textId="77777777" w:rsidR="00AF3CC1" w:rsidRPr="00056F0D" w:rsidRDefault="00AF3CC1" w:rsidP="00AF3CC1">
      <w:pPr>
        <w:numPr>
          <w:ilvl w:val="0"/>
          <w:numId w:val="9"/>
        </w:numPr>
        <w:tabs>
          <w:tab w:val="clear" w:pos="757"/>
          <w:tab w:val="num" w:pos="1080"/>
        </w:tabs>
        <w:ind w:left="1080" w:hanging="360"/>
        <w:rPr>
          <w:rFonts w:ascii="Calibri" w:hAnsi="Calibri"/>
          <w:sz w:val="24"/>
          <w:szCs w:val="24"/>
        </w:rPr>
      </w:pPr>
      <w:r w:rsidRPr="00056F0D">
        <w:rPr>
          <w:rFonts w:ascii="Calibri" w:hAnsi="Calibri"/>
          <w:sz w:val="24"/>
          <w:szCs w:val="24"/>
        </w:rPr>
        <w:t>Safe</w:t>
      </w:r>
    </w:p>
    <w:p w14:paraId="6376B16A" w14:textId="77777777" w:rsidR="00AF3CC1" w:rsidRPr="00056F0D" w:rsidRDefault="00AF3CC1" w:rsidP="00AF3CC1">
      <w:pPr>
        <w:numPr>
          <w:ilvl w:val="0"/>
          <w:numId w:val="9"/>
        </w:numPr>
        <w:tabs>
          <w:tab w:val="clear" w:pos="757"/>
          <w:tab w:val="num" w:pos="1080"/>
        </w:tabs>
        <w:ind w:left="1080" w:hanging="360"/>
        <w:rPr>
          <w:rFonts w:ascii="Calibri" w:hAnsi="Calibri"/>
          <w:sz w:val="24"/>
          <w:szCs w:val="24"/>
        </w:rPr>
      </w:pPr>
      <w:r w:rsidRPr="00056F0D">
        <w:rPr>
          <w:rFonts w:ascii="Calibri" w:hAnsi="Calibri"/>
          <w:sz w:val="24"/>
          <w:szCs w:val="24"/>
        </w:rPr>
        <w:t>Affordable</w:t>
      </w:r>
    </w:p>
    <w:p w14:paraId="5B811842" w14:textId="77777777" w:rsidR="00AF3CC1" w:rsidRPr="00056F0D" w:rsidRDefault="00AF3CC1" w:rsidP="00AF3CC1">
      <w:pPr>
        <w:numPr>
          <w:ilvl w:val="0"/>
          <w:numId w:val="9"/>
        </w:numPr>
        <w:tabs>
          <w:tab w:val="clear" w:pos="757"/>
          <w:tab w:val="num" w:pos="1080"/>
        </w:tabs>
        <w:ind w:left="1080" w:hanging="360"/>
        <w:rPr>
          <w:rFonts w:ascii="Calibri" w:hAnsi="Calibri"/>
          <w:sz w:val="24"/>
          <w:szCs w:val="24"/>
        </w:rPr>
      </w:pPr>
      <w:r w:rsidRPr="00056F0D">
        <w:rPr>
          <w:rFonts w:ascii="Calibri" w:hAnsi="Calibri"/>
          <w:sz w:val="24"/>
          <w:szCs w:val="24"/>
        </w:rPr>
        <w:t>Accessible</w:t>
      </w:r>
    </w:p>
    <w:p w14:paraId="028C7346" w14:textId="77777777" w:rsidR="00AF3CC1" w:rsidRPr="00056F0D" w:rsidRDefault="00AF3CC1" w:rsidP="00AF3CC1">
      <w:pPr>
        <w:numPr>
          <w:ilvl w:val="0"/>
          <w:numId w:val="9"/>
        </w:numPr>
        <w:tabs>
          <w:tab w:val="clear" w:pos="757"/>
          <w:tab w:val="num" w:pos="1080"/>
        </w:tabs>
        <w:ind w:left="1080" w:hanging="360"/>
        <w:rPr>
          <w:rFonts w:ascii="Calibri" w:hAnsi="Calibri"/>
          <w:sz w:val="24"/>
          <w:szCs w:val="24"/>
        </w:rPr>
      </w:pPr>
      <w:r w:rsidRPr="00056F0D">
        <w:rPr>
          <w:rFonts w:ascii="Calibri" w:hAnsi="Calibri"/>
          <w:sz w:val="24"/>
          <w:szCs w:val="24"/>
        </w:rPr>
        <w:t>Integrated in their local communities</w:t>
      </w:r>
    </w:p>
    <w:p w14:paraId="612EE8FE" w14:textId="77777777" w:rsidR="00AF3CC1" w:rsidRPr="00056F0D" w:rsidRDefault="00AF3CC1" w:rsidP="00AF3CC1">
      <w:pPr>
        <w:rPr>
          <w:rFonts w:ascii="Calibri" w:hAnsi="Calibri"/>
          <w:sz w:val="24"/>
          <w:szCs w:val="24"/>
        </w:rPr>
      </w:pPr>
    </w:p>
    <w:p w14:paraId="5FAD4AB1" w14:textId="77777777" w:rsidR="00AF3CC1" w:rsidRPr="00056F0D" w:rsidRDefault="00AF3CC1" w:rsidP="00AF3CC1">
      <w:pPr>
        <w:numPr>
          <w:ilvl w:val="0"/>
          <w:numId w:val="8"/>
        </w:numPr>
        <w:tabs>
          <w:tab w:val="clear" w:pos="720"/>
          <w:tab w:val="num" w:pos="360"/>
        </w:tabs>
        <w:ind w:left="360"/>
        <w:rPr>
          <w:rFonts w:ascii="Calibri" w:hAnsi="Calibri"/>
          <w:sz w:val="24"/>
          <w:szCs w:val="24"/>
        </w:rPr>
      </w:pPr>
      <w:r w:rsidRPr="00056F0D">
        <w:rPr>
          <w:rFonts w:ascii="Calibri" w:hAnsi="Calibri"/>
          <w:sz w:val="24"/>
          <w:szCs w:val="24"/>
        </w:rPr>
        <w:t xml:space="preserve">To support young people with a </w:t>
      </w:r>
      <w:r>
        <w:rPr>
          <w:rFonts w:ascii="Calibri" w:hAnsi="Calibri"/>
          <w:sz w:val="24"/>
          <w:szCs w:val="24"/>
        </w:rPr>
        <w:t>cognitive disability</w:t>
      </w:r>
      <w:r w:rsidRPr="00056F0D">
        <w:rPr>
          <w:rFonts w:ascii="Calibri" w:hAnsi="Calibri"/>
          <w:sz w:val="24"/>
          <w:szCs w:val="24"/>
        </w:rPr>
        <w:t xml:space="preserve"> to re-build and strengthen existing </w:t>
      </w:r>
      <w:r w:rsidRPr="00056F0D">
        <w:rPr>
          <w:rFonts w:ascii="Calibri" w:hAnsi="Calibri"/>
          <w:b/>
          <w:bCs/>
          <w:sz w:val="24"/>
          <w:szCs w:val="24"/>
        </w:rPr>
        <w:t>relationships</w:t>
      </w:r>
      <w:r w:rsidRPr="00056F0D">
        <w:rPr>
          <w:rFonts w:ascii="Calibri" w:hAnsi="Calibri"/>
          <w:sz w:val="24"/>
          <w:szCs w:val="24"/>
        </w:rPr>
        <w:t>, and to develop new relationship opportunities that are additional to ARROS relationships.</w:t>
      </w:r>
    </w:p>
    <w:p w14:paraId="161740CB" w14:textId="77777777" w:rsidR="00AF3CC1" w:rsidRPr="00056F0D" w:rsidRDefault="00AF3CC1" w:rsidP="00AF3CC1">
      <w:pPr>
        <w:ind w:left="360"/>
        <w:rPr>
          <w:rFonts w:ascii="Calibri" w:hAnsi="Calibri"/>
          <w:sz w:val="24"/>
          <w:szCs w:val="24"/>
        </w:rPr>
      </w:pPr>
    </w:p>
    <w:p w14:paraId="151D7315" w14:textId="77777777" w:rsidR="00AF3CC1" w:rsidRPr="00056F0D" w:rsidRDefault="00AF3CC1" w:rsidP="00AF3CC1">
      <w:pPr>
        <w:numPr>
          <w:ilvl w:val="0"/>
          <w:numId w:val="8"/>
        </w:numPr>
        <w:tabs>
          <w:tab w:val="clear" w:pos="720"/>
          <w:tab w:val="num" w:pos="360"/>
        </w:tabs>
        <w:ind w:left="360"/>
        <w:rPr>
          <w:rFonts w:ascii="Calibri" w:hAnsi="Calibri"/>
          <w:sz w:val="24"/>
          <w:szCs w:val="24"/>
        </w:rPr>
      </w:pPr>
      <w:r w:rsidRPr="00056F0D">
        <w:rPr>
          <w:rFonts w:ascii="Calibri" w:hAnsi="Calibri"/>
          <w:sz w:val="24"/>
          <w:szCs w:val="24"/>
        </w:rPr>
        <w:t xml:space="preserve">To identify </w:t>
      </w:r>
      <w:r w:rsidRPr="00056F0D">
        <w:rPr>
          <w:rFonts w:ascii="Calibri" w:hAnsi="Calibri"/>
          <w:b/>
          <w:bCs/>
          <w:sz w:val="24"/>
          <w:szCs w:val="24"/>
        </w:rPr>
        <w:t xml:space="preserve">roles and opportunities </w:t>
      </w:r>
      <w:r w:rsidRPr="00056F0D">
        <w:rPr>
          <w:rFonts w:ascii="Calibri" w:hAnsi="Calibri"/>
          <w:sz w:val="24"/>
          <w:szCs w:val="24"/>
        </w:rPr>
        <w:t xml:space="preserve">for young people with a </w:t>
      </w:r>
      <w:r>
        <w:rPr>
          <w:rFonts w:ascii="Calibri" w:hAnsi="Calibri"/>
          <w:sz w:val="24"/>
          <w:szCs w:val="24"/>
        </w:rPr>
        <w:t>cognitive disability</w:t>
      </w:r>
      <w:r w:rsidRPr="00056F0D">
        <w:rPr>
          <w:rFonts w:ascii="Calibri" w:hAnsi="Calibri"/>
          <w:sz w:val="24"/>
          <w:szCs w:val="24"/>
        </w:rPr>
        <w:t xml:space="preserve"> to participate in communities, in ways that enable people to:</w:t>
      </w:r>
    </w:p>
    <w:p w14:paraId="25D49D1C" w14:textId="77777777" w:rsidR="00AF3CC1" w:rsidRPr="00056F0D" w:rsidRDefault="00AF3CC1" w:rsidP="00AF3CC1">
      <w:pPr>
        <w:numPr>
          <w:ilvl w:val="1"/>
          <w:numId w:val="8"/>
        </w:numPr>
        <w:tabs>
          <w:tab w:val="clear" w:pos="1477"/>
          <w:tab w:val="num" w:pos="1080"/>
        </w:tabs>
        <w:ind w:hanging="757"/>
        <w:rPr>
          <w:rFonts w:ascii="Calibri" w:hAnsi="Calibri"/>
          <w:sz w:val="24"/>
          <w:szCs w:val="24"/>
        </w:rPr>
      </w:pPr>
      <w:r w:rsidRPr="00056F0D">
        <w:rPr>
          <w:rFonts w:ascii="Calibri" w:hAnsi="Calibri"/>
          <w:sz w:val="24"/>
          <w:szCs w:val="24"/>
        </w:rPr>
        <w:t>Contribute</w:t>
      </w:r>
    </w:p>
    <w:p w14:paraId="689C02A7" w14:textId="77777777" w:rsidR="00AF3CC1" w:rsidRPr="00056F0D" w:rsidRDefault="00AF3CC1" w:rsidP="00AF3CC1">
      <w:pPr>
        <w:numPr>
          <w:ilvl w:val="1"/>
          <w:numId w:val="8"/>
        </w:numPr>
        <w:tabs>
          <w:tab w:val="clear" w:pos="1477"/>
          <w:tab w:val="num" w:pos="1080"/>
        </w:tabs>
        <w:ind w:hanging="757"/>
        <w:rPr>
          <w:rFonts w:ascii="Calibri" w:hAnsi="Calibri"/>
          <w:sz w:val="24"/>
          <w:szCs w:val="24"/>
        </w:rPr>
      </w:pPr>
      <w:r w:rsidRPr="00056F0D">
        <w:rPr>
          <w:rFonts w:ascii="Calibri" w:hAnsi="Calibri"/>
          <w:sz w:val="24"/>
          <w:szCs w:val="24"/>
        </w:rPr>
        <w:t>Be valued</w:t>
      </w:r>
    </w:p>
    <w:p w14:paraId="441EA572" w14:textId="77777777" w:rsidR="00AF3CC1" w:rsidRPr="00056F0D" w:rsidRDefault="00AF3CC1" w:rsidP="00AF3CC1">
      <w:pPr>
        <w:numPr>
          <w:ilvl w:val="1"/>
          <w:numId w:val="8"/>
        </w:numPr>
        <w:tabs>
          <w:tab w:val="clear" w:pos="1477"/>
          <w:tab w:val="num" w:pos="1080"/>
        </w:tabs>
        <w:ind w:hanging="757"/>
        <w:rPr>
          <w:rFonts w:ascii="Calibri" w:hAnsi="Calibri"/>
          <w:sz w:val="24"/>
          <w:szCs w:val="24"/>
        </w:rPr>
      </w:pPr>
      <w:r w:rsidRPr="00056F0D">
        <w:rPr>
          <w:rFonts w:ascii="Calibri" w:hAnsi="Calibri"/>
          <w:sz w:val="24"/>
          <w:szCs w:val="24"/>
        </w:rPr>
        <w:t>Be responsible</w:t>
      </w:r>
    </w:p>
    <w:p w14:paraId="66BDEC04" w14:textId="77777777" w:rsidR="00AF3CC1" w:rsidRPr="00056F0D" w:rsidRDefault="00AF3CC1" w:rsidP="00AF3CC1">
      <w:pPr>
        <w:numPr>
          <w:ilvl w:val="1"/>
          <w:numId w:val="8"/>
        </w:numPr>
        <w:tabs>
          <w:tab w:val="clear" w:pos="1477"/>
          <w:tab w:val="num" w:pos="1080"/>
        </w:tabs>
        <w:ind w:hanging="757"/>
        <w:rPr>
          <w:rFonts w:ascii="Calibri" w:hAnsi="Calibri"/>
          <w:sz w:val="24"/>
          <w:szCs w:val="24"/>
        </w:rPr>
      </w:pPr>
      <w:r w:rsidRPr="00056F0D">
        <w:rPr>
          <w:rFonts w:ascii="Calibri" w:hAnsi="Calibri"/>
          <w:sz w:val="24"/>
          <w:szCs w:val="24"/>
        </w:rPr>
        <w:t>Demonstrate and discover gifts</w:t>
      </w:r>
    </w:p>
    <w:p w14:paraId="1F143AFC" w14:textId="77777777" w:rsidR="00AF3CC1" w:rsidRPr="00056F0D" w:rsidRDefault="00AF3CC1" w:rsidP="00AF3CC1">
      <w:pPr>
        <w:numPr>
          <w:ilvl w:val="1"/>
          <w:numId w:val="8"/>
        </w:numPr>
        <w:tabs>
          <w:tab w:val="clear" w:pos="1477"/>
          <w:tab w:val="num" w:pos="1080"/>
        </w:tabs>
        <w:ind w:hanging="757"/>
        <w:rPr>
          <w:rFonts w:ascii="Calibri" w:hAnsi="Calibri"/>
          <w:sz w:val="24"/>
          <w:szCs w:val="24"/>
        </w:rPr>
      </w:pPr>
      <w:r w:rsidRPr="00056F0D">
        <w:rPr>
          <w:rFonts w:ascii="Calibri" w:hAnsi="Calibri"/>
          <w:sz w:val="24"/>
          <w:szCs w:val="24"/>
        </w:rPr>
        <w:t>Experience a sense of personal meaning</w:t>
      </w:r>
    </w:p>
    <w:p w14:paraId="66278DBE" w14:textId="77777777" w:rsidR="00AF3CC1" w:rsidRPr="00056F0D" w:rsidRDefault="00AF3CC1" w:rsidP="00AF3CC1">
      <w:pPr>
        <w:rPr>
          <w:rFonts w:ascii="Calibri" w:hAnsi="Calibri"/>
          <w:sz w:val="24"/>
          <w:szCs w:val="24"/>
        </w:rPr>
      </w:pPr>
    </w:p>
    <w:p w14:paraId="167594B5" w14:textId="77777777" w:rsidR="00AF3CC1" w:rsidRPr="00056F0D" w:rsidRDefault="00AF3CC1" w:rsidP="00AF3CC1">
      <w:pPr>
        <w:numPr>
          <w:ilvl w:val="0"/>
          <w:numId w:val="8"/>
        </w:numPr>
        <w:tabs>
          <w:tab w:val="clear" w:pos="720"/>
          <w:tab w:val="num" w:pos="360"/>
        </w:tabs>
        <w:ind w:left="360"/>
        <w:rPr>
          <w:rFonts w:ascii="Calibri" w:hAnsi="Calibri"/>
          <w:sz w:val="24"/>
          <w:szCs w:val="24"/>
        </w:rPr>
      </w:pPr>
      <w:r w:rsidRPr="00056F0D">
        <w:rPr>
          <w:rFonts w:ascii="Calibri" w:hAnsi="Calibri"/>
          <w:sz w:val="24"/>
          <w:szCs w:val="24"/>
        </w:rPr>
        <w:t xml:space="preserve">To support and challenge the </w:t>
      </w:r>
      <w:r w:rsidRPr="00056F0D">
        <w:rPr>
          <w:rFonts w:ascii="Calibri" w:hAnsi="Calibri"/>
          <w:b/>
          <w:bCs/>
          <w:sz w:val="24"/>
          <w:szCs w:val="24"/>
        </w:rPr>
        <w:t xml:space="preserve">capacity of communities </w:t>
      </w:r>
      <w:r w:rsidRPr="00056F0D">
        <w:rPr>
          <w:rFonts w:ascii="Calibri" w:hAnsi="Calibri"/>
          <w:sz w:val="24"/>
          <w:szCs w:val="24"/>
        </w:rPr>
        <w:t>to:</w:t>
      </w:r>
    </w:p>
    <w:p w14:paraId="37D69FB3" w14:textId="77777777" w:rsidR="00AF3CC1" w:rsidRPr="00056F0D" w:rsidRDefault="00AF3CC1" w:rsidP="00AF3CC1">
      <w:pPr>
        <w:numPr>
          <w:ilvl w:val="1"/>
          <w:numId w:val="8"/>
        </w:numPr>
        <w:tabs>
          <w:tab w:val="clear" w:pos="1477"/>
          <w:tab w:val="num" w:pos="1080"/>
        </w:tabs>
        <w:ind w:left="1080" w:hanging="360"/>
        <w:rPr>
          <w:rFonts w:ascii="Calibri" w:hAnsi="Calibri"/>
          <w:sz w:val="24"/>
          <w:szCs w:val="24"/>
        </w:rPr>
      </w:pPr>
      <w:r w:rsidRPr="00056F0D">
        <w:rPr>
          <w:rFonts w:ascii="Calibri" w:hAnsi="Calibri"/>
          <w:sz w:val="24"/>
          <w:szCs w:val="24"/>
        </w:rPr>
        <w:t>Welcome</w:t>
      </w:r>
    </w:p>
    <w:p w14:paraId="3FB9557E" w14:textId="77777777" w:rsidR="00AF3CC1" w:rsidRPr="00056F0D" w:rsidRDefault="00AF3CC1" w:rsidP="00AF3CC1">
      <w:pPr>
        <w:numPr>
          <w:ilvl w:val="1"/>
          <w:numId w:val="8"/>
        </w:numPr>
        <w:tabs>
          <w:tab w:val="clear" w:pos="1477"/>
          <w:tab w:val="num" w:pos="1080"/>
        </w:tabs>
        <w:ind w:left="1080" w:hanging="360"/>
        <w:rPr>
          <w:rFonts w:ascii="Calibri" w:hAnsi="Calibri"/>
          <w:sz w:val="24"/>
          <w:szCs w:val="24"/>
        </w:rPr>
      </w:pPr>
      <w:r w:rsidRPr="00056F0D">
        <w:rPr>
          <w:rFonts w:ascii="Calibri" w:hAnsi="Calibri"/>
          <w:sz w:val="24"/>
          <w:szCs w:val="24"/>
        </w:rPr>
        <w:t>Include</w:t>
      </w:r>
    </w:p>
    <w:p w14:paraId="441196D8" w14:textId="77777777" w:rsidR="00AF3CC1" w:rsidRPr="00056F0D" w:rsidRDefault="00AF3CC1" w:rsidP="00AF3CC1">
      <w:pPr>
        <w:numPr>
          <w:ilvl w:val="1"/>
          <w:numId w:val="8"/>
        </w:numPr>
        <w:tabs>
          <w:tab w:val="clear" w:pos="1477"/>
          <w:tab w:val="num" w:pos="1080"/>
        </w:tabs>
        <w:ind w:left="1080" w:hanging="360"/>
        <w:rPr>
          <w:rFonts w:ascii="Calibri" w:hAnsi="Calibri"/>
          <w:sz w:val="24"/>
          <w:szCs w:val="24"/>
        </w:rPr>
      </w:pPr>
      <w:r w:rsidRPr="00056F0D">
        <w:rPr>
          <w:rFonts w:ascii="Calibri" w:hAnsi="Calibri"/>
          <w:sz w:val="24"/>
          <w:szCs w:val="24"/>
        </w:rPr>
        <w:t>Resource</w:t>
      </w:r>
    </w:p>
    <w:p w14:paraId="71D4AEAA" w14:textId="77777777" w:rsidR="00AF3CC1" w:rsidRPr="00056F0D" w:rsidRDefault="00AF3CC1" w:rsidP="00AF3CC1">
      <w:pPr>
        <w:numPr>
          <w:ilvl w:val="1"/>
          <w:numId w:val="8"/>
        </w:numPr>
        <w:tabs>
          <w:tab w:val="clear" w:pos="1477"/>
          <w:tab w:val="num" w:pos="1080"/>
        </w:tabs>
        <w:ind w:left="1080" w:hanging="360"/>
        <w:rPr>
          <w:rFonts w:ascii="Calibri" w:hAnsi="Calibri"/>
          <w:sz w:val="24"/>
          <w:szCs w:val="24"/>
        </w:rPr>
      </w:pPr>
      <w:r w:rsidRPr="00056F0D">
        <w:rPr>
          <w:rFonts w:ascii="Calibri" w:hAnsi="Calibri"/>
          <w:sz w:val="24"/>
          <w:szCs w:val="24"/>
        </w:rPr>
        <w:t>Support</w:t>
      </w:r>
    </w:p>
    <w:p w14:paraId="073D9391" w14:textId="77777777" w:rsidR="00AF3CC1" w:rsidRPr="00056F0D" w:rsidRDefault="00AF3CC1" w:rsidP="00AF3CC1">
      <w:pPr>
        <w:numPr>
          <w:ilvl w:val="1"/>
          <w:numId w:val="8"/>
        </w:numPr>
        <w:tabs>
          <w:tab w:val="clear" w:pos="1477"/>
          <w:tab w:val="num" w:pos="1080"/>
        </w:tabs>
        <w:ind w:left="1080" w:hanging="360"/>
        <w:rPr>
          <w:rFonts w:ascii="Calibri" w:hAnsi="Calibri"/>
          <w:sz w:val="24"/>
          <w:szCs w:val="24"/>
        </w:rPr>
      </w:pPr>
      <w:r w:rsidRPr="00056F0D">
        <w:rPr>
          <w:rFonts w:ascii="Calibri" w:hAnsi="Calibri"/>
          <w:sz w:val="24"/>
          <w:szCs w:val="24"/>
        </w:rPr>
        <w:t>Respect</w:t>
      </w:r>
    </w:p>
    <w:p w14:paraId="6052D30D" w14:textId="77777777" w:rsidR="00AF3CC1" w:rsidRPr="00056F0D" w:rsidRDefault="00AF3CC1" w:rsidP="00AF3CC1">
      <w:pPr>
        <w:ind w:left="720"/>
        <w:rPr>
          <w:rFonts w:ascii="Calibri" w:hAnsi="Calibri"/>
          <w:sz w:val="24"/>
          <w:szCs w:val="24"/>
        </w:rPr>
      </w:pPr>
      <w:r w:rsidRPr="00056F0D">
        <w:rPr>
          <w:rFonts w:ascii="Calibri" w:hAnsi="Calibri"/>
          <w:sz w:val="24"/>
          <w:szCs w:val="24"/>
        </w:rPr>
        <w:t xml:space="preserve">…young people with a </w:t>
      </w:r>
      <w:r>
        <w:rPr>
          <w:rFonts w:ascii="Calibri" w:hAnsi="Calibri"/>
          <w:sz w:val="24"/>
          <w:szCs w:val="24"/>
        </w:rPr>
        <w:t>cognitive disability</w:t>
      </w:r>
      <w:r w:rsidRPr="00056F0D">
        <w:rPr>
          <w:rFonts w:ascii="Calibri" w:hAnsi="Calibri"/>
          <w:sz w:val="24"/>
          <w:szCs w:val="24"/>
        </w:rPr>
        <w:t>.</w:t>
      </w:r>
    </w:p>
    <w:p w14:paraId="64778E76" w14:textId="77777777" w:rsidR="00AF3CC1" w:rsidRPr="00056F0D" w:rsidRDefault="00AF3CC1" w:rsidP="00AF3CC1">
      <w:pPr>
        <w:rPr>
          <w:rFonts w:ascii="Calibri" w:hAnsi="Calibri"/>
          <w:sz w:val="24"/>
          <w:szCs w:val="24"/>
        </w:rPr>
      </w:pPr>
    </w:p>
    <w:p w14:paraId="59A11E8E" w14:textId="77777777" w:rsidR="00AF3CC1" w:rsidRPr="00056F0D" w:rsidRDefault="00AF3CC1" w:rsidP="00AF3CC1">
      <w:pPr>
        <w:numPr>
          <w:ilvl w:val="0"/>
          <w:numId w:val="8"/>
        </w:numPr>
        <w:tabs>
          <w:tab w:val="clear" w:pos="720"/>
          <w:tab w:val="num" w:pos="360"/>
        </w:tabs>
        <w:ind w:left="360"/>
        <w:rPr>
          <w:rFonts w:ascii="Calibri" w:hAnsi="Calibri"/>
          <w:sz w:val="24"/>
          <w:szCs w:val="24"/>
        </w:rPr>
      </w:pPr>
      <w:r w:rsidRPr="00056F0D">
        <w:rPr>
          <w:rFonts w:ascii="Calibri" w:hAnsi="Calibri"/>
          <w:sz w:val="24"/>
          <w:szCs w:val="24"/>
        </w:rPr>
        <w:t xml:space="preserve">To develop, share, and review </w:t>
      </w:r>
      <w:r w:rsidRPr="00056F0D">
        <w:rPr>
          <w:rFonts w:ascii="Calibri" w:hAnsi="Calibri"/>
          <w:b/>
          <w:bCs/>
          <w:sz w:val="24"/>
          <w:szCs w:val="24"/>
        </w:rPr>
        <w:t>ARROS practice</w:t>
      </w:r>
      <w:r w:rsidRPr="00056F0D">
        <w:rPr>
          <w:rFonts w:ascii="Calibri" w:hAnsi="Calibri"/>
          <w:sz w:val="24"/>
          <w:szCs w:val="24"/>
        </w:rPr>
        <w:t>, including:</w:t>
      </w:r>
    </w:p>
    <w:p w14:paraId="151E17B0" w14:textId="77777777" w:rsidR="00AF3CC1" w:rsidRPr="00056F0D" w:rsidRDefault="00AF3CC1" w:rsidP="00AF3CC1">
      <w:pPr>
        <w:numPr>
          <w:ilvl w:val="1"/>
          <w:numId w:val="8"/>
        </w:numPr>
        <w:tabs>
          <w:tab w:val="clear" w:pos="1477"/>
          <w:tab w:val="num" w:pos="1080"/>
        </w:tabs>
        <w:ind w:left="1080" w:hanging="360"/>
        <w:rPr>
          <w:rFonts w:ascii="Calibri" w:hAnsi="Calibri"/>
          <w:sz w:val="24"/>
          <w:szCs w:val="24"/>
        </w:rPr>
      </w:pPr>
      <w:r w:rsidRPr="00056F0D">
        <w:rPr>
          <w:rFonts w:ascii="Calibri" w:hAnsi="Calibri"/>
          <w:sz w:val="24"/>
          <w:szCs w:val="24"/>
        </w:rPr>
        <w:t>Practice methodologies</w:t>
      </w:r>
    </w:p>
    <w:p w14:paraId="3E7F7635" w14:textId="77777777" w:rsidR="00AF3CC1" w:rsidRPr="00056F0D" w:rsidRDefault="00AF3CC1" w:rsidP="00AF3CC1">
      <w:pPr>
        <w:numPr>
          <w:ilvl w:val="1"/>
          <w:numId w:val="8"/>
        </w:numPr>
        <w:tabs>
          <w:tab w:val="clear" w:pos="1477"/>
          <w:tab w:val="num" w:pos="1080"/>
        </w:tabs>
        <w:ind w:left="1080" w:hanging="360"/>
        <w:rPr>
          <w:rFonts w:ascii="Calibri" w:hAnsi="Calibri"/>
          <w:sz w:val="24"/>
          <w:szCs w:val="24"/>
        </w:rPr>
      </w:pPr>
      <w:r w:rsidRPr="00056F0D">
        <w:rPr>
          <w:rFonts w:ascii="Calibri" w:hAnsi="Calibri"/>
          <w:sz w:val="24"/>
          <w:szCs w:val="24"/>
        </w:rPr>
        <w:t>Knowledge base</w:t>
      </w:r>
    </w:p>
    <w:p w14:paraId="3AE69CBB" w14:textId="77777777" w:rsidR="00AF3CC1" w:rsidRPr="00056F0D" w:rsidRDefault="00AF3CC1" w:rsidP="00AF3CC1">
      <w:pPr>
        <w:numPr>
          <w:ilvl w:val="1"/>
          <w:numId w:val="8"/>
        </w:numPr>
        <w:tabs>
          <w:tab w:val="clear" w:pos="1477"/>
          <w:tab w:val="num" w:pos="1080"/>
        </w:tabs>
        <w:ind w:left="1080" w:hanging="360"/>
        <w:rPr>
          <w:rFonts w:ascii="Calibri" w:hAnsi="Calibri"/>
          <w:sz w:val="24"/>
          <w:szCs w:val="24"/>
        </w:rPr>
      </w:pPr>
      <w:r w:rsidRPr="00056F0D">
        <w:rPr>
          <w:rFonts w:ascii="Calibri" w:hAnsi="Calibri"/>
          <w:sz w:val="24"/>
          <w:szCs w:val="24"/>
        </w:rPr>
        <w:t>Research</w:t>
      </w:r>
    </w:p>
    <w:p w14:paraId="3C1784BB" w14:textId="77777777" w:rsidR="00AF3CC1" w:rsidRDefault="00AF3CC1" w:rsidP="00AF3CC1">
      <w:pPr>
        <w:pStyle w:val="Title"/>
        <w:ind w:left="2160"/>
        <w:jc w:val="left"/>
        <w:rPr>
          <w:rFonts w:asciiTheme="minorHAnsi" w:hAnsiTheme="minorHAnsi"/>
          <w:sz w:val="32"/>
        </w:rPr>
      </w:pPr>
      <w:r>
        <w:rPr>
          <w:rFonts w:asciiTheme="minorHAnsi" w:hAnsiTheme="minorHAnsi"/>
        </w:rPr>
        <w:br w:type="page"/>
      </w:r>
    </w:p>
    <w:p w14:paraId="6D4BC8C1" w14:textId="77777777" w:rsidR="00AF3CC1" w:rsidRDefault="00AF3CC1" w:rsidP="00AF3CC1">
      <w:pPr>
        <w:pStyle w:val="Title"/>
        <w:ind w:left="2160"/>
        <w:jc w:val="left"/>
        <w:rPr>
          <w:rFonts w:asciiTheme="minorHAnsi" w:hAnsiTheme="minorHAnsi"/>
          <w:sz w:val="32"/>
        </w:rPr>
      </w:pPr>
      <w:r>
        <w:rPr>
          <w:rFonts w:ascii="Ravie" w:hAnsi="Ravie"/>
          <w:noProof/>
          <w:sz w:val="32"/>
          <w:lang w:eastAsia="en-AU"/>
        </w:rPr>
        <w:lastRenderedPageBreak/>
        <w:drawing>
          <wp:anchor distT="0" distB="0" distL="114300" distR="114300" simplePos="0" relativeHeight="251661312" behindDoc="0" locked="0" layoutInCell="1" allowOverlap="1" wp14:anchorId="66F36705" wp14:editId="22C41FDC">
            <wp:simplePos x="0" y="0"/>
            <wp:positionH relativeFrom="column">
              <wp:posOffset>-285750</wp:posOffset>
            </wp:positionH>
            <wp:positionV relativeFrom="paragraph">
              <wp:posOffset>257175</wp:posOffset>
            </wp:positionV>
            <wp:extent cx="1143000" cy="108521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1085215"/>
                    </a:xfrm>
                    <a:prstGeom prst="rect">
                      <a:avLst/>
                    </a:prstGeom>
                    <a:noFill/>
                  </pic:spPr>
                </pic:pic>
              </a:graphicData>
            </a:graphic>
            <wp14:sizeRelH relativeFrom="page">
              <wp14:pctWidth>0</wp14:pctWidth>
            </wp14:sizeRelH>
            <wp14:sizeRelV relativeFrom="page">
              <wp14:pctHeight>0</wp14:pctHeight>
            </wp14:sizeRelV>
          </wp:anchor>
        </w:drawing>
      </w:r>
    </w:p>
    <w:p w14:paraId="0F61979E" w14:textId="77777777" w:rsidR="00AF3CC1" w:rsidRDefault="00AF3CC1" w:rsidP="00AF3CC1">
      <w:pPr>
        <w:pStyle w:val="Title"/>
        <w:ind w:left="2160"/>
        <w:jc w:val="left"/>
        <w:rPr>
          <w:rFonts w:asciiTheme="minorHAnsi" w:hAnsiTheme="minorHAnsi"/>
          <w:sz w:val="32"/>
        </w:rPr>
      </w:pPr>
    </w:p>
    <w:p w14:paraId="2E02337C" w14:textId="77777777" w:rsidR="00AF3CC1" w:rsidRDefault="00AF3CC1" w:rsidP="00AF3CC1">
      <w:pPr>
        <w:pStyle w:val="Title"/>
        <w:ind w:left="2160"/>
        <w:jc w:val="left"/>
        <w:rPr>
          <w:rFonts w:asciiTheme="minorHAnsi" w:hAnsiTheme="minorHAnsi"/>
          <w:sz w:val="32"/>
        </w:rPr>
      </w:pPr>
    </w:p>
    <w:p w14:paraId="257DE089" w14:textId="77777777" w:rsidR="00AF3CC1" w:rsidRDefault="00AF3CC1" w:rsidP="00AF3CC1">
      <w:pPr>
        <w:pStyle w:val="Title"/>
        <w:ind w:left="2160"/>
        <w:jc w:val="left"/>
        <w:rPr>
          <w:rFonts w:asciiTheme="minorHAnsi" w:hAnsiTheme="minorHAnsi"/>
          <w:sz w:val="32"/>
        </w:rPr>
      </w:pPr>
    </w:p>
    <w:p w14:paraId="691B9BFE" w14:textId="77777777" w:rsidR="00AF3CC1" w:rsidRPr="00056F0D" w:rsidRDefault="00AF3CC1" w:rsidP="00AF3CC1">
      <w:pPr>
        <w:pStyle w:val="Title"/>
        <w:ind w:left="2160"/>
        <w:jc w:val="left"/>
        <w:rPr>
          <w:rFonts w:asciiTheme="minorHAnsi" w:hAnsiTheme="minorHAnsi"/>
          <w:sz w:val="36"/>
        </w:rPr>
      </w:pPr>
      <w:r w:rsidRPr="00056F0D">
        <w:rPr>
          <w:rFonts w:asciiTheme="minorHAnsi" w:hAnsiTheme="minorHAnsi"/>
          <w:sz w:val="36"/>
        </w:rPr>
        <w:t>ARROS PRACTICE PRINCIPLES</w:t>
      </w:r>
    </w:p>
    <w:p w14:paraId="633C5043" w14:textId="77777777" w:rsidR="00AF3CC1" w:rsidRPr="00F37E24" w:rsidRDefault="00AF3CC1" w:rsidP="00AF3CC1">
      <w:pPr>
        <w:pStyle w:val="Title"/>
        <w:rPr>
          <w:rFonts w:asciiTheme="minorHAnsi" w:hAnsiTheme="minorHAnsi"/>
        </w:rPr>
      </w:pPr>
    </w:p>
    <w:p w14:paraId="1BE0173F" w14:textId="77777777" w:rsidR="00AF3CC1" w:rsidRPr="00F37E24" w:rsidRDefault="00AF3CC1" w:rsidP="00AF3CC1">
      <w:pPr>
        <w:jc w:val="center"/>
        <w:rPr>
          <w:rFonts w:asciiTheme="minorHAnsi" w:hAnsiTheme="minorHAnsi"/>
          <w:b/>
          <w:bCs/>
          <w:sz w:val="24"/>
          <w:u w:val="single"/>
        </w:rPr>
      </w:pPr>
    </w:p>
    <w:p w14:paraId="7EE89DDB" w14:textId="77777777" w:rsidR="00AF3CC1" w:rsidRPr="00F37E24" w:rsidRDefault="00AF3CC1" w:rsidP="00AF3CC1">
      <w:pPr>
        <w:jc w:val="center"/>
        <w:rPr>
          <w:rFonts w:asciiTheme="minorHAnsi" w:hAnsiTheme="minorHAnsi"/>
          <w:b/>
          <w:bCs/>
          <w:sz w:val="24"/>
          <w:u w:val="single"/>
        </w:rPr>
      </w:pPr>
    </w:p>
    <w:p w14:paraId="3CFCCFD2" w14:textId="77777777" w:rsidR="00AF3CC1" w:rsidRPr="00F37E24" w:rsidRDefault="00AF3CC1" w:rsidP="00AF3CC1">
      <w:pPr>
        <w:rPr>
          <w:rFonts w:asciiTheme="minorHAnsi" w:hAnsiTheme="minorHAnsi"/>
          <w:b/>
          <w:bCs/>
          <w:sz w:val="24"/>
        </w:rPr>
      </w:pPr>
      <w:r w:rsidRPr="00F37E24">
        <w:rPr>
          <w:rFonts w:asciiTheme="minorHAnsi" w:hAnsiTheme="minorHAnsi"/>
          <w:b/>
          <w:bCs/>
          <w:sz w:val="24"/>
        </w:rPr>
        <w:t>1.  ARROS practice is based on RELATIONSHIP BUILDING</w:t>
      </w:r>
    </w:p>
    <w:p w14:paraId="49BD8F78" w14:textId="77777777" w:rsidR="00AF3CC1" w:rsidRPr="00F37E24" w:rsidRDefault="00AF3CC1" w:rsidP="00AF3CC1">
      <w:pPr>
        <w:rPr>
          <w:rFonts w:asciiTheme="minorHAnsi" w:hAnsiTheme="minorHAnsi"/>
          <w:b/>
          <w:bCs/>
          <w:sz w:val="24"/>
        </w:rPr>
      </w:pPr>
    </w:p>
    <w:p w14:paraId="0835C2D1" w14:textId="77777777" w:rsidR="00AF3CC1" w:rsidRPr="00F37E24" w:rsidRDefault="00AF3CC1" w:rsidP="00AF3CC1">
      <w:pPr>
        <w:pStyle w:val="BodyText"/>
        <w:ind w:left="360" w:hanging="360"/>
        <w:rPr>
          <w:rFonts w:asciiTheme="minorHAnsi" w:hAnsiTheme="minorHAnsi"/>
        </w:rPr>
      </w:pPr>
      <w:r w:rsidRPr="00F37E24">
        <w:rPr>
          <w:rFonts w:asciiTheme="minorHAnsi" w:hAnsiTheme="minorHAnsi"/>
        </w:rPr>
        <w:t xml:space="preserve">a.  With young people with a </w:t>
      </w:r>
      <w:r>
        <w:rPr>
          <w:rFonts w:asciiTheme="minorHAnsi" w:hAnsiTheme="minorHAnsi"/>
        </w:rPr>
        <w:t>cognitive disability</w:t>
      </w:r>
      <w:r w:rsidRPr="00F37E24">
        <w:rPr>
          <w:rFonts w:asciiTheme="minorHAnsi" w:hAnsiTheme="minorHAnsi"/>
        </w:rPr>
        <w:t>, in their space, acknowledging their reality, and supporting their goals.</w:t>
      </w:r>
    </w:p>
    <w:p w14:paraId="117F85B3" w14:textId="77777777" w:rsidR="00AF3CC1" w:rsidRPr="00F37E24" w:rsidRDefault="00AF3CC1" w:rsidP="00AF3CC1">
      <w:pPr>
        <w:rPr>
          <w:rFonts w:asciiTheme="minorHAnsi" w:hAnsiTheme="minorHAnsi"/>
          <w:sz w:val="24"/>
        </w:rPr>
      </w:pPr>
    </w:p>
    <w:p w14:paraId="6438D939" w14:textId="77777777" w:rsidR="00AF3CC1" w:rsidRPr="00F37E24" w:rsidRDefault="00AF3CC1" w:rsidP="00AF3CC1">
      <w:pPr>
        <w:numPr>
          <w:ilvl w:val="0"/>
          <w:numId w:val="11"/>
        </w:numPr>
        <w:tabs>
          <w:tab w:val="clear" w:pos="720"/>
          <w:tab w:val="num" w:pos="360"/>
        </w:tabs>
        <w:ind w:left="360"/>
        <w:rPr>
          <w:rFonts w:asciiTheme="minorHAnsi" w:hAnsiTheme="minorHAnsi"/>
          <w:sz w:val="24"/>
        </w:rPr>
      </w:pPr>
      <w:r w:rsidRPr="00F37E24">
        <w:rPr>
          <w:rFonts w:asciiTheme="minorHAnsi" w:hAnsiTheme="minorHAnsi"/>
          <w:sz w:val="24"/>
        </w:rPr>
        <w:t>With their current relationships and communities, to assist them to support the young person.</w:t>
      </w:r>
    </w:p>
    <w:p w14:paraId="73F25E8F" w14:textId="77777777" w:rsidR="00AF3CC1" w:rsidRPr="00F37E24" w:rsidRDefault="00AF3CC1" w:rsidP="00AF3CC1">
      <w:pPr>
        <w:rPr>
          <w:rFonts w:asciiTheme="minorHAnsi" w:hAnsiTheme="minorHAnsi"/>
          <w:sz w:val="24"/>
        </w:rPr>
      </w:pPr>
    </w:p>
    <w:p w14:paraId="342281A5" w14:textId="77777777" w:rsidR="00AF3CC1" w:rsidRPr="00F37E24" w:rsidRDefault="00AF3CC1" w:rsidP="00AF3CC1">
      <w:pPr>
        <w:rPr>
          <w:rFonts w:asciiTheme="minorHAnsi" w:hAnsiTheme="minorHAnsi"/>
          <w:sz w:val="24"/>
        </w:rPr>
      </w:pPr>
    </w:p>
    <w:p w14:paraId="2AD46DC9" w14:textId="77777777" w:rsidR="00AF3CC1" w:rsidRPr="00F37E24" w:rsidRDefault="00AF3CC1" w:rsidP="00AF3CC1">
      <w:pPr>
        <w:rPr>
          <w:rFonts w:asciiTheme="minorHAnsi" w:hAnsiTheme="minorHAnsi"/>
          <w:b/>
          <w:bCs/>
          <w:sz w:val="24"/>
        </w:rPr>
      </w:pPr>
      <w:r w:rsidRPr="00F37E24">
        <w:rPr>
          <w:rFonts w:asciiTheme="minorHAnsi" w:hAnsiTheme="minorHAnsi"/>
          <w:b/>
          <w:bCs/>
          <w:sz w:val="24"/>
        </w:rPr>
        <w:t>2.  ARROS practice is based on COMMITMENT</w:t>
      </w:r>
    </w:p>
    <w:p w14:paraId="32847F81" w14:textId="77777777" w:rsidR="00AF3CC1" w:rsidRPr="00F37E24" w:rsidRDefault="00AF3CC1" w:rsidP="00AF3CC1">
      <w:pPr>
        <w:rPr>
          <w:rFonts w:asciiTheme="minorHAnsi" w:hAnsiTheme="minorHAnsi"/>
          <w:b/>
          <w:bCs/>
          <w:sz w:val="24"/>
        </w:rPr>
      </w:pPr>
    </w:p>
    <w:p w14:paraId="201C3648" w14:textId="77777777" w:rsidR="00AF3CC1" w:rsidRPr="00F37E24" w:rsidRDefault="00AF3CC1" w:rsidP="00AF3CC1">
      <w:pPr>
        <w:pStyle w:val="BodyText"/>
        <w:numPr>
          <w:ilvl w:val="0"/>
          <w:numId w:val="12"/>
        </w:numPr>
        <w:tabs>
          <w:tab w:val="clear" w:pos="720"/>
          <w:tab w:val="num" w:pos="360"/>
        </w:tabs>
        <w:ind w:left="360"/>
        <w:rPr>
          <w:rFonts w:asciiTheme="minorHAnsi" w:hAnsiTheme="minorHAnsi"/>
        </w:rPr>
      </w:pPr>
      <w:r w:rsidRPr="00F37E24">
        <w:rPr>
          <w:rFonts w:asciiTheme="minorHAnsi" w:hAnsiTheme="minorHAnsi"/>
        </w:rPr>
        <w:t xml:space="preserve">To young people with a </w:t>
      </w:r>
      <w:r>
        <w:rPr>
          <w:rFonts w:asciiTheme="minorHAnsi" w:hAnsiTheme="minorHAnsi"/>
        </w:rPr>
        <w:t>cognitive disability</w:t>
      </w:r>
      <w:r w:rsidRPr="00F37E24">
        <w:rPr>
          <w:rFonts w:asciiTheme="minorHAnsi" w:hAnsiTheme="minorHAnsi"/>
        </w:rPr>
        <w:t>, and their supporters, over the long term.</w:t>
      </w:r>
    </w:p>
    <w:p w14:paraId="755B2765" w14:textId="77777777" w:rsidR="00AF3CC1" w:rsidRPr="00F37E24" w:rsidRDefault="00AF3CC1" w:rsidP="00AF3CC1">
      <w:pPr>
        <w:pStyle w:val="BodyText"/>
        <w:rPr>
          <w:rFonts w:asciiTheme="minorHAnsi" w:hAnsiTheme="minorHAnsi"/>
        </w:rPr>
      </w:pPr>
    </w:p>
    <w:p w14:paraId="45033338" w14:textId="77777777" w:rsidR="00AF3CC1" w:rsidRPr="00F37E24" w:rsidRDefault="00AF3CC1" w:rsidP="00AF3CC1">
      <w:pPr>
        <w:pStyle w:val="BodyText"/>
        <w:numPr>
          <w:ilvl w:val="0"/>
          <w:numId w:val="12"/>
        </w:numPr>
        <w:tabs>
          <w:tab w:val="clear" w:pos="720"/>
          <w:tab w:val="num" w:pos="360"/>
        </w:tabs>
        <w:ind w:left="360"/>
        <w:rPr>
          <w:rFonts w:asciiTheme="minorHAnsi" w:hAnsiTheme="minorHAnsi"/>
        </w:rPr>
      </w:pPr>
      <w:r w:rsidRPr="00F37E24">
        <w:rPr>
          <w:rFonts w:asciiTheme="minorHAnsi" w:hAnsiTheme="minorHAnsi"/>
        </w:rPr>
        <w:t>To purposeful and mutually negotiated work.</w:t>
      </w:r>
    </w:p>
    <w:p w14:paraId="26D0C9FB" w14:textId="77777777" w:rsidR="00AF3CC1" w:rsidRPr="00F37E24" w:rsidRDefault="00AF3CC1" w:rsidP="00AF3CC1">
      <w:pPr>
        <w:pStyle w:val="BodyText"/>
        <w:rPr>
          <w:rFonts w:asciiTheme="minorHAnsi" w:hAnsiTheme="minorHAnsi"/>
        </w:rPr>
      </w:pPr>
    </w:p>
    <w:p w14:paraId="32E16578" w14:textId="77777777" w:rsidR="00AF3CC1" w:rsidRPr="00F37E24" w:rsidRDefault="00AF3CC1" w:rsidP="00AF3CC1">
      <w:pPr>
        <w:pStyle w:val="BodyText"/>
        <w:rPr>
          <w:rFonts w:asciiTheme="minorHAnsi" w:hAnsiTheme="minorHAnsi"/>
        </w:rPr>
      </w:pPr>
    </w:p>
    <w:p w14:paraId="0BFE8AC8" w14:textId="77777777" w:rsidR="00AF3CC1" w:rsidRPr="00F37E24" w:rsidRDefault="00AF3CC1" w:rsidP="00AF3CC1">
      <w:pPr>
        <w:pStyle w:val="BodyText"/>
        <w:rPr>
          <w:rFonts w:asciiTheme="minorHAnsi" w:hAnsiTheme="minorHAnsi"/>
          <w:b/>
          <w:bCs/>
        </w:rPr>
      </w:pPr>
      <w:r w:rsidRPr="00F37E24">
        <w:rPr>
          <w:rFonts w:asciiTheme="minorHAnsi" w:hAnsiTheme="minorHAnsi"/>
          <w:b/>
          <w:bCs/>
        </w:rPr>
        <w:t>3.  ARROS practice is based on RESPECTING</w:t>
      </w:r>
    </w:p>
    <w:p w14:paraId="3F1EDA7F" w14:textId="77777777" w:rsidR="00AF3CC1" w:rsidRPr="00F37E24" w:rsidRDefault="00AF3CC1" w:rsidP="00AF3CC1">
      <w:pPr>
        <w:pStyle w:val="BodyText"/>
        <w:rPr>
          <w:rFonts w:asciiTheme="minorHAnsi" w:hAnsiTheme="minorHAnsi"/>
          <w:b/>
          <w:bCs/>
        </w:rPr>
      </w:pPr>
    </w:p>
    <w:p w14:paraId="1DB10AB0" w14:textId="77777777" w:rsidR="00AF3CC1" w:rsidRPr="00F37E24" w:rsidRDefault="00AF3CC1" w:rsidP="00AF3CC1">
      <w:pPr>
        <w:pStyle w:val="BodyText"/>
        <w:numPr>
          <w:ilvl w:val="0"/>
          <w:numId w:val="13"/>
        </w:numPr>
        <w:tabs>
          <w:tab w:val="clear" w:pos="720"/>
          <w:tab w:val="num" w:pos="360"/>
        </w:tabs>
        <w:ind w:left="360"/>
        <w:rPr>
          <w:rFonts w:asciiTheme="minorHAnsi" w:hAnsiTheme="minorHAnsi"/>
        </w:rPr>
      </w:pPr>
      <w:r w:rsidRPr="00F37E24">
        <w:rPr>
          <w:rFonts w:asciiTheme="minorHAnsi" w:hAnsiTheme="minorHAnsi"/>
        </w:rPr>
        <w:t xml:space="preserve">The abilities, talents, and gifts that young people with a </w:t>
      </w:r>
      <w:r>
        <w:rPr>
          <w:rFonts w:asciiTheme="minorHAnsi" w:hAnsiTheme="minorHAnsi"/>
        </w:rPr>
        <w:t>cognitive disability</w:t>
      </w:r>
      <w:r w:rsidRPr="00F37E24">
        <w:rPr>
          <w:rFonts w:asciiTheme="minorHAnsi" w:hAnsiTheme="minorHAnsi"/>
        </w:rPr>
        <w:t xml:space="preserve"> </w:t>
      </w:r>
      <w:proofErr w:type="gramStart"/>
      <w:r w:rsidRPr="00F37E24">
        <w:rPr>
          <w:rFonts w:asciiTheme="minorHAnsi" w:hAnsiTheme="minorHAnsi"/>
        </w:rPr>
        <w:t>have to</w:t>
      </w:r>
      <w:proofErr w:type="gramEnd"/>
      <w:r w:rsidRPr="00F37E24">
        <w:rPr>
          <w:rFonts w:asciiTheme="minorHAnsi" w:hAnsiTheme="minorHAnsi"/>
        </w:rPr>
        <w:t xml:space="preserve"> contribute to their significant relationships and communities.</w:t>
      </w:r>
    </w:p>
    <w:p w14:paraId="2BF3BF88" w14:textId="77777777" w:rsidR="00AF3CC1" w:rsidRPr="00F37E24" w:rsidRDefault="00AF3CC1" w:rsidP="00AF3CC1">
      <w:pPr>
        <w:pStyle w:val="BodyText"/>
        <w:ind w:left="360"/>
        <w:rPr>
          <w:rFonts w:asciiTheme="minorHAnsi" w:hAnsiTheme="minorHAnsi"/>
        </w:rPr>
      </w:pPr>
    </w:p>
    <w:p w14:paraId="410783B9" w14:textId="77777777" w:rsidR="00AF3CC1" w:rsidRPr="00F37E24" w:rsidRDefault="00AF3CC1" w:rsidP="00AF3CC1">
      <w:pPr>
        <w:pStyle w:val="BodyText"/>
        <w:numPr>
          <w:ilvl w:val="0"/>
          <w:numId w:val="13"/>
        </w:numPr>
        <w:tabs>
          <w:tab w:val="clear" w:pos="720"/>
          <w:tab w:val="num" w:pos="360"/>
        </w:tabs>
        <w:ind w:left="360"/>
        <w:rPr>
          <w:rFonts w:asciiTheme="minorHAnsi" w:hAnsiTheme="minorHAnsi"/>
        </w:rPr>
      </w:pPr>
      <w:r w:rsidRPr="00F37E24">
        <w:rPr>
          <w:rFonts w:asciiTheme="minorHAnsi" w:hAnsiTheme="minorHAnsi"/>
        </w:rPr>
        <w:t xml:space="preserve">The ability of supporters and communities to include, engage with, and welcome young people with a </w:t>
      </w:r>
      <w:r>
        <w:rPr>
          <w:rFonts w:asciiTheme="minorHAnsi" w:hAnsiTheme="minorHAnsi"/>
        </w:rPr>
        <w:t>cognitive disability</w:t>
      </w:r>
      <w:r w:rsidRPr="00F37E24">
        <w:rPr>
          <w:rFonts w:asciiTheme="minorHAnsi" w:hAnsiTheme="minorHAnsi"/>
        </w:rPr>
        <w:t>.</w:t>
      </w:r>
    </w:p>
    <w:p w14:paraId="58551657" w14:textId="77777777" w:rsidR="00AF3CC1" w:rsidRPr="00F37E24" w:rsidRDefault="00AF3CC1" w:rsidP="00AF3CC1">
      <w:pPr>
        <w:pStyle w:val="BodyText"/>
        <w:rPr>
          <w:rFonts w:asciiTheme="minorHAnsi" w:hAnsiTheme="minorHAnsi"/>
        </w:rPr>
      </w:pPr>
    </w:p>
    <w:p w14:paraId="5346E20B" w14:textId="77777777" w:rsidR="00AF3CC1" w:rsidRPr="00F37E24" w:rsidRDefault="00AF3CC1" w:rsidP="00AF3CC1">
      <w:pPr>
        <w:pStyle w:val="BodyText"/>
        <w:rPr>
          <w:rFonts w:asciiTheme="minorHAnsi" w:hAnsiTheme="minorHAnsi"/>
        </w:rPr>
      </w:pPr>
    </w:p>
    <w:p w14:paraId="615AA30D" w14:textId="77777777" w:rsidR="00AF3CC1" w:rsidRPr="00F37E24" w:rsidRDefault="00AF3CC1" w:rsidP="00AF3CC1">
      <w:pPr>
        <w:pStyle w:val="BodyText"/>
        <w:numPr>
          <w:ilvl w:val="1"/>
          <w:numId w:val="13"/>
        </w:numPr>
        <w:tabs>
          <w:tab w:val="clear" w:pos="1605"/>
          <w:tab w:val="num" w:pos="540"/>
        </w:tabs>
        <w:ind w:left="540" w:hanging="540"/>
        <w:rPr>
          <w:rFonts w:asciiTheme="minorHAnsi" w:hAnsiTheme="minorHAnsi"/>
          <w:b/>
          <w:bCs/>
        </w:rPr>
      </w:pPr>
      <w:r w:rsidRPr="00F37E24">
        <w:rPr>
          <w:rFonts w:asciiTheme="minorHAnsi" w:hAnsiTheme="minorHAnsi"/>
          <w:b/>
          <w:bCs/>
        </w:rPr>
        <w:t>ARROS practice is based on BUILDING RESOURCES AND CAPACITY</w:t>
      </w:r>
    </w:p>
    <w:p w14:paraId="6D2E0881" w14:textId="77777777" w:rsidR="00AF3CC1" w:rsidRPr="00F37E24" w:rsidRDefault="00AF3CC1" w:rsidP="00AF3CC1">
      <w:pPr>
        <w:pStyle w:val="BodyText"/>
        <w:rPr>
          <w:rFonts w:asciiTheme="minorHAnsi" w:hAnsiTheme="minorHAnsi"/>
          <w:b/>
          <w:bCs/>
        </w:rPr>
      </w:pPr>
    </w:p>
    <w:p w14:paraId="1A093474" w14:textId="77777777" w:rsidR="00AF3CC1" w:rsidRPr="00F37E24" w:rsidRDefault="00AF3CC1" w:rsidP="00AF3CC1">
      <w:pPr>
        <w:pStyle w:val="BodyText"/>
        <w:numPr>
          <w:ilvl w:val="0"/>
          <w:numId w:val="14"/>
        </w:numPr>
        <w:tabs>
          <w:tab w:val="clear" w:pos="720"/>
          <w:tab w:val="num" w:pos="360"/>
        </w:tabs>
        <w:ind w:left="360"/>
        <w:rPr>
          <w:rFonts w:asciiTheme="minorHAnsi" w:hAnsiTheme="minorHAnsi"/>
        </w:rPr>
      </w:pPr>
      <w:r w:rsidRPr="00F37E24">
        <w:rPr>
          <w:rFonts w:asciiTheme="minorHAnsi" w:hAnsiTheme="minorHAnsi"/>
        </w:rPr>
        <w:t xml:space="preserve">With young people with a </w:t>
      </w:r>
      <w:r>
        <w:rPr>
          <w:rFonts w:asciiTheme="minorHAnsi" w:hAnsiTheme="minorHAnsi"/>
        </w:rPr>
        <w:t>cognitive disability</w:t>
      </w:r>
      <w:r w:rsidRPr="00F37E24">
        <w:rPr>
          <w:rFonts w:asciiTheme="minorHAnsi" w:hAnsiTheme="minorHAnsi"/>
        </w:rPr>
        <w:t xml:space="preserve"> to achieve a space to live</w:t>
      </w:r>
      <w:r>
        <w:rPr>
          <w:rFonts w:asciiTheme="minorHAnsi" w:hAnsiTheme="minorHAnsi"/>
        </w:rPr>
        <w:t>,</w:t>
      </w:r>
      <w:r w:rsidRPr="00F37E24">
        <w:rPr>
          <w:rFonts w:asciiTheme="minorHAnsi" w:hAnsiTheme="minorHAnsi"/>
        </w:rPr>
        <w:t xml:space="preserve"> a place to belong</w:t>
      </w:r>
      <w:r>
        <w:rPr>
          <w:rFonts w:asciiTheme="minorHAnsi" w:hAnsiTheme="minorHAnsi"/>
        </w:rPr>
        <w:t xml:space="preserve"> and a meaningful role</w:t>
      </w:r>
      <w:r w:rsidRPr="00F37E24">
        <w:rPr>
          <w:rFonts w:asciiTheme="minorHAnsi" w:hAnsiTheme="minorHAnsi"/>
        </w:rPr>
        <w:t>.</w:t>
      </w:r>
    </w:p>
    <w:p w14:paraId="6E2DF5B8" w14:textId="77777777" w:rsidR="00AF3CC1" w:rsidRPr="00F37E24" w:rsidRDefault="00AF3CC1" w:rsidP="00AF3CC1">
      <w:pPr>
        <w:pStyle w:val="BodyText"/>
        <w:tabs>
          <w:tab w:val="num" w:pos="360"/>
        </w:tabs>
        <w:ind w:left="360" w:hanging="360"/>
        <w:rPr>
          <w:rFonts w:asciiTheme="minorHAnsi" w:hAnsiTheme="minorHAnsi"/>
        </w:rPr>
      </w:pPr>
    </w:p>
    <w:p w14:paraId="74387ACB" w14:textId="77777777" w:rsidR="00AF3CC1" w:rsidRPr="00F37E24" w:rsidRDefault="00AF3CC1" w:rsidP="00AF3CC1">
      <w:pPr>
        <w:pStyle w:val="BodyText"/>
        <w:numPr>
          <w:ilvl w:val="0"/>
          <w:numId w:val="14"/>
        </w:numPr>
        <w:tabs>
          <w:tab w:val="clear" w:pos="720"/>
          <w:tab w:val="num" w:pos="360"/>
        </w:tabs>
        <w:ind w:left="360"/>
        <w:rPr>
          <w:rFonts w:asciiTheme="minorHAnsi" w:hAnsiTheme="minorHAnsi"/>
        </w:rPr>
      </w:pPr>
      <w:r w:rsidRPr="00F37E24">
        <w:rPr>
          <w:rFonts w:asciiTheme="minorHAnsi" w:hAnsiTheme="minorHAnsi"/>
        </w:rPr>
        <w:t>With families, significant others, and communities to enable them to support young people to achieve a space to live</w:t>
      </w:r>
      <w:r>
        <w:rPr>
          <w:rFonts w:asciiTheme="minorHAnsi" w:hAnsiTheme="minorHAnsi"/>
        </w:rPr>
        <w:t xml:space="preserve">, </w:t>
      </w:r>
      <w:r w:rsidRPr="00F37E24">
        <w:rPr>
          <w:rFonts w:asciiTheme="minorHAnsi" w:hAnsiTheme="minorHAnsi"/>
        </w:rPr>
        <w:t>a place to belong</w:t>
      </w:r>
      <w:r>
        <w:rPr>
          <w:rFonts w:asciiTheme="minorHAnsi" w:hAnsiTheme="minorHAnsi"/>
        </w:rPr>
        <w:t xml:space="preserve"> and a meaningful role</w:t>
      </w:r>
      <w:r w:rsidRPr="00F37E24">
        <w:rPr>
          <w:rFonts w:asciiTheme="minorHAnsi" w:hAnsiTheme="minorHAnsi"/>
        </w:rPr>
        <w:t>.</w:t>
      </w:r>
    </w:p>
    <w:p w14:paraId="35CBADC4" w14:textId="77777777" w:rsidR="00AF3CC1" w:rsidRPr="00F37E24" w:rsidRDefault="00AF3CC1" w:rsidP="00AF3CC1">
      <w:pPr>
        <w:pStyle w:val="BodyText"/>
        <w:rPr>
          <w:rFonts w:asciiTheme="minorHAnsi" w:hAnsiTheme="minorHAnsi"/>
        </w:rPr>
      </w:pPr>
    </w:p>
    <w:p w14:paraId="61D600F5" w14:textId="77777777" w:rsidR="00AF3CC1" w:rsidRPr="00F37E24" w:rsidRDefault="00AF3CC1" w:rsidP="00AF3CC1">
      <w:pPr>
        <w:pStyle w:val="BodyText"/>
        <w:rPr>
          <w:rFonts w:asciiTheme="minorHAnsi" w:hAnsiTheme="minorHAnsi"/>
        </w:rPr>
      </w:pPr>
    </w:p>
    <w:p w14:paraId="69EF9F27" w14:textId="77777777" w:rsidR="00AF3CC1" w:rsidRPr="00F37E24" w:rsidRDefault="00AF3CC1" w:rsidP="00AF3CC1">
      <w:pPr>
        <w:pStyle w:val="BodyText"/>
        <w:rPr>
          <w:rFonts w:asciiTheme="minorHAnsi" w:hAnsiTheme="minorHAnsi"/>
          <w:b/>
          <w:bCs/>
        </w:rPr>
      </w:pPr>
      <w:r w:rsidRPr="00F37E24">
        <w:rPr>
          <w:rFonts w:asciiTheme="minorHAnsi" w:hAnsiTheme="minorHAnsi"/>
          <w:b/>
          <w:bCs/>
        </w:rPr>
        <w:t>5.  ARROS practice is based on FLEXIBILITY</w:t>
      </w:r>
    </w:p>
    <w:p w14:paraId="28B98771" w14:textId="77777777" w:rsidR="00AF3CC1" w:rsidRPr="00F37E24" w:rsidRDefault="00AF3CC1" w:rsidP="00AF3CC1">
      <w:pPr>
        <w:pStyle w:val="BodyText"/>
        <w:rPr>
          <w:rFonts w:asciiTheme="minorHAnsi" w:hAnsiTheme="minorHAnsi"/>
          <w:b/>
          <w:bCs/>
        </w:rPr>
      </w:pPr>
    </w:p>
    <w:p w14:paraId="708DBF95" w14:textId="77777777" w:rsidR="00AF3CC1" w:rsidRPr="00F37E24" w:rsidRDefault="00AF3CC1" w:rsidP="00AF3CC1">
      <w:pPr>
        <w:pStyle w:val="BodyText"/>
        <w:numPr>
          <w:ilvl w:val="0"/>
          <w:numId w:val="15"/>
        </w:numPr>
        <w:tabs>
          <w:tab w:val="clear" w:pos="720"/>
          <w:tab w:val="num" w:pos="360"/>
        </w:tabs>
        <w:ind w:left="360"/>
        <w:rPr>
          <w:rFonts w:asciiTheme="minorHAnsi" w:hAnsiTheme="minorHAnsi"/>
        </w:rPr>
      </w:pPr>
      <w:r w:rsidRPr="00F37E24">
        <w:rPr>
          <w:rFonts w:asciiTheme="minorHAnsi" w:hAnsiTheme="minorHAnsi"/>
        </w:rPr>
        <w:t>Recognising that each young person’s situation may require a unique response.</w:t>
      </w:r>
    </w:p>
    <w:p w14:paraId="08FBA68D" w14:textId="77777777" w:rsidR="00AF3CC1" w:rsidRPr="00F37E24" w:rsidRDefault="00AF3CC1" w:rsidP="00AF3CC1">
      <w:pPr>
        <w:pStyle w:val="BodyText"/>
        <w:tabs>
          <w:tab w:val="num" w:pos="360"/>
        </w:tabs>
        <w:ind w:left="360" w:hanging="360"/>
        <w:rPr>
          <w:rFonts w:asciiTheme="minorHAnsi" w:hAnsiTheme="minorHAnsi"/>
        </w:rPr>
      </w:pPr>
    </w:p>
    <w:p w14:paraId="39312698" w14:textId="77777777" w:rsidR="00AF3CC1" w:rsidRPr="00F37E24" w:rsidRDefault="00AF3CC1" w:rsidP="00AF3CC1">
      <w:pPr>
        <w:pStyle w:val="BodyText"/>
        <w:tabs>
          <w:tab w:val="num" w:pos="360"/>
        </w:tabs>
        <w:ind w:left="360" w:hanging="360"/>
        <w:rPr>
          <w:rFonts w:asciiTheme="minorHAnsi" w:hAnsiTheme="minorHAnsi"/>
        </w:rPr>
      </w:pPr>
      <w:r w:rsidRPr="00F37E24">
        <w:rPr>
          <w:rFonts w:asciiTheme="minorHAnsi" w:hAnsiTheme="minorHAnsi"/>
        </w:rPr>
        <w:t>b.  Recognising that there are many types of relationship and community, and each can welcome young people in a variety of unique and flexible ways.</w:t>
      </w:r>
    </w:p>
    <w:p w14:paraId="2DA277FA" w14:textId="77777777" w:rsidR="00AF3CC1" w:rsidRPr="00C7374E" w:rsidRDefault="00AF3CC1" w:rsidP="00AF3CC1">
      <w:pPr>
        <w:pStyle w:val="Heading2"/>
        <w:rPr>
          <w:rFonts w:ascii="Calibri" w:hAnsi="Calibri"/>
        </w:rPr>
      </w:pPr>
      <w:r>
        <w:rPr>
          <w:rFonts w:asciiTheme="minorHAnsi" w:hAnsiTheme="minorHAnsi"/>
          <w:sz w:val="24"/>
        </w:rPr>
        <w:br w:type="page"/>
      </w:r>
    </w:p>
    <w:p w14:paraId="2C5B8FB3" w14:textId="77777777" w:rsidR="00E336D2" w:rsidRPr="00E336D2" w:rsidRDefault="00E336D2" w:rsidP="00E336D2">
      <w:pPr>
        <w:keepNext/>
        <w:outlineLvl w:val="0"/>
        <w:rPr>
          <w:rFonts w:ascii="Century Gothic" w:hAnsi="Century Gothic"/>
          <w:color w:val="auto"/>
          <w:kern w:val="0"/>
          <w:sz w:val="36"/>
          <w:szCs w:val="24"/>
        </w:rPr>
      </w:pPr>
      <w:r w:rsidRPr="00E336D2">
        <w:rPr>
          <w:rFonts w:ascii="Century Gothic" w:hAnsi="Century Gothic"/>
          <w:b/>
          <w:noProof/>
          <w:color w:val="auto"/>
          <w:kern w:val="0"/>
          <w:sz w:val="21"/>
          <w:szCs w:val="21"/>
          <w:lang w:eastAsia="en-AU"/>
        </w:rPr>
        <w:lastRenderedPageBreak/>
        <w:drawing>
          <wp:anchor distT="0" distB="0" distL="114300" distR="114300" simplePos="0" relativeHeight="251664384" behindDoc="0" locked="0" layoutInCell="1" allowOverlap="1" wp14:anchorId="1390F7F5" wp14:editId="3B852EB2">
            <wp:simplePos x="0" y="0"/>
            <wp:positionH relativeFrom="column">
              <wp:posOffset>5105400</wp:posOffset>
            </wp:positionH>
            <wp:positionV relativeFrom="paragraph">
              <wp:posOffset>9525</wp:posOffset>
            </wp:positionV>
            <wp:extent cx="1257300" cy="11938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0" cy="1193800"/>
                    </a:xfrm>
                    <a:prstGeom prst="rect">
                      <a:avLst/>
                    </a:prstGeom>
                    <a:noFill/>
                  </pic:spPr>
                </pic:pic>
              </a:graphicData>
            </a:graphic>
            <wp14:sizeRelH relativeFrom="page">
              <wp14:pctWidth>0</wp14:pctWidth>
            </wp14:sizeRelH>
            <wp14:sizeRelV relativeFrom="page">
              <wp14:pctHeight>0</wp14:pctHeight>
            </wp14:sizeRelV>
          </wp:anchor>
        </w:drawing>
      </w:r>
      <w:r w:rsidRPr="00E336D2">
        <w:rPr>
          <w:rFonts w:ascii="Century Gothic" w:hAnsi="Century Gothic"/>
          <w:b/>
          <w:color w:val="auto"/>
          <w:kern w:val="0"/>
          <w:sz w:val="36"/>
          <w:szCs w:val="24"/>
        </w:rPr>
        <w:t>ARROS</w:t>
      </w:r>
      <w:r w:rsidRPr="00E336D2">
        <w:rPr>
          <w:rFonts w:ascii="Century Gothic" w:hAnsi="Century Gothic"/>
          <w:b/>
          <w:color w:val="auto"/>
          <w:kern w:val="0"/>
          <w:sz w:val="36"/>
          <w:szCs w:val="24"/>
        </w:rPr>
        <w:tab/>
      </w:r>
      <w:r w:rsidRPr="00E336D2">
        <w:rPr>
          <w:rFonts w:ascii="Century Gothic" w:hAnsi="Century Gothic"/>
          <w:i/>
          <w:iCs/>
          <w:color w:val="auto"/>
          <w:kern w:val="0"/>
          <w:sz w:val="24"/>
          <w:szCs w:val="24"/>
        </w:rPr>
        <w:t>(Managed by Community Living Association Inc.)</w:t>
      </w:r>
    </w:p>
    <w:p w14:paraId="4FA49899" w14:textId="77777777" w:rsidR="00E336D2" w:rsidRPr="00E336D2" w:rsidRDefault="00E336D2" w:rsidP="00E336D2">
      <w:pPr>
        <w:rPr>
          <w:rFonts w:ascii="Georgia" w:hAnsi="Georgia"/>
          <w:bCs/>
          <w:i/>
          <w:iCs/>
          <w:sz w:val="24"/>
        </w:rPr>
      </w:pPr>
      <w:r w:rsidRPr="00E336D2">
        <w:rPr>
          <w:rFonts w:ascii="Georgia" w:hAnsi="Georgia"/>
          <w:bCs/>
          <w:i/>
          <w:iCs/>
          <w:noProof/>
          <w:lang w:eastAsia="en-AU"/>
        </w:rPr>
        <mc:AlternateContent>
          <mc:Choice Requires="wps">
            <w:drawing>
              <wp:anchor distT="0" distB="0" distL="114300" distR="114300" simplePos="0" relativeHeight="251663360" behindDoc="0" locked="0" layoutInCell="1" allowOverlap="1" wp14:anchorId="7F5D4172" wp14:editId="37A4AA00">
                <wp:simplePos x="0" y="0"/>
                <wp:positionH relativeFrom="column">
                  <wp:posOffset>0</wp:posOffset>
                </wp:positionH>
                <wp:positionV relativeFrom="paragraph">
                  <wp:posOffset>38100</wp:posOffset>
                </wp:positionV>
                <wp:extent cx="5143500" cy="0"/>
                <wp:effectExtent l="9525" t="9525" r="9525"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4431F"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" strokeweight="1pt"/>
            </w:pict>
          </mc:Fallback>
        </mc:AlternateContent>
      </w:r>
    </w:p>
    <w:p w14:paraId="787F05DD" w14:textId="77777777" w:rsidR="00E336D2" w:rsidRPr="00E336D2" w:rsidRDefault="00E336D2" w:rsidP="00E336D2">
      <w:pPr>
        <w:keepNext/>
        <w:outlineLvl w:val="1"/>
        <w:rPr>
          <w:rFonts w:asciiTheme="minorHAnsi" w:hAnsiTheme="minorHAnsi"/>
          <w:b/>
          <w:bCs/>
          <w:i/>
          <w:iCs/>
          <w:color w:val="auto"/>
          <w:kern w:val="0"/>
          <w:sz w:val="28"/>
          <w:szCs w:val="28"/>
        </w:rPr>
      </w:pPr>
      <w:r w:rsidRPr="00E336D2">
        <w:rPr>
          <w:rFonts w:asciiTheme="minorHAnsi" w:hAnsiTheme="minorHAnsi"/>
          <w:b/>
          <w:bCs/>
          <w:i/>
          <w:iCs/>
          <w:color w:val="auto"/>
          <w:kern w:val="0"/>
          <w:sz w:val="28"/>
          <w:szCs w:val="28"/>
        </w:rPr>
        <w:t>OUTREACH WORKER</w:t>
      </w:r>
    </w:p>
    <w:p w14:paraId="3C10D8C9" w14:textId="77777777" w:rsidR="00E336D2" w:rsidRPr="00E336D2" w:rsidRDefault="00E336D2" w:rsidP="00E336D2">
      <w:pPr>
        <w:keepNext/>
        <w:outlineLvl w:val="1"/>
        <w:rPr>
          <w:rFonts w:asciiTheme="minorHAnsi" w:hAnsiTheme="minorHAnsi"/>
          <w:b/>
          <w:bCs/>
          <w:i/>
          <w:iCs/>
          <w:color w:val="auto"/>
          <w:kern w:val="0"/>
          <w:sz w:val="36"/>
          <w:szCs w:val="24"/>
        </w:rPr>
      </w:pPr>
      <w:r w:rsidRPr="00E336D2">
        <w:rPr>
          <w:rFonts w:asciiTheme="minorHAnsi" w:hAnsiTheme="minorHAnsi"/>
          <w:bCs/>
          <w:i/>
          <w:iCs/>
          <w:color w:val="auto"/>
          <w:kern w:val="0"/>
        </w:rPr>
        <w:t>(Full-time/Social, Community, Home Care and Disability Services Industry Award, Level 3)</w:t>
      </w:r>
    </w:p>
    <w:p w14:paraId="6D596744" w14:textId="77777777" w:rsidR="00E336D2" w:rsidRPr="00E336D2" w:rsidRDefault="00E336D2" w:rsidP="00E336D2">
      <w:pPr>
        <w:keepNext/>
        <w:outlineLvl w:val="2"/>
        <w:rPr>
          <w:rFonts w:asciiTheme="minorHAnsi" w:hAnsiTheme="minorHAnsi"/>
          <w:b/>
          <w:color w:val="auto"/>
          <w:kern w:val="0"/>
          <w:sz w:val="22"/>
          <w:szCs w:val="22"/>
          <w:u w:val="single"/>
        </w:rPr>
      </w:pPr>
    </w:p>
    <w:p w14:paraId="19DB8A26" w14:textId="77777777" w:rsidR="00E336D2" w:rsidRPr="00E336D2" w:rsidRDefault="00E336D2" w:rsidP="00E336D2">
      <w:pPr>
        <w:keepNext/>
        <w:outlineLvl w:val="2"/>
        <w:rPr>
          <w:rFonts w:asciiTheme="minorHAnsi" w:hAnsiTheme="minorHAnsi"/>
          <w:b/>
          <w:i/>
          <w:iCs/>
          <w:color w:val="auto"/>
          <w:kern w:val="0"/>
          <w:sz w:val="28"/>
          <w:szCs w:val="28"/>
        </w:rPr>
      </w:pPr>
      <w:r w:rsidRPr="00E336D2">
        <w:rPr>
          <w:rFonts w:asciiTheme="minorHAnsi" w:hAnsiTheme="minorHAnsi"/>
          <w:b/>
          <w:color w:val="auto"/>
          <w:kern w:val="0"/>
          <w:sz w:val="28"/>
          <w:szCs w:val="28"/>
          <w:u w:val="single"/>
        </w:rPr>
        <w:t>Selection Criteria</w:t>
      </w:r>
    </w:p>
    <w:p w14:paraId="164FA3C2" w14:textId="77777777" w:rsidR="00E336D2" w:rsidRPr="00E336D2" w:rsidRDefault="00E336D2" w:rsidP="00E336D2">
      <w:pPr>
        <w:rPr>
          <w:rFonts w:asciiTheme="minorHAnsi" w:hAnsiTheme="minorHAnsi"/>
          <w:b/>
          <w:sz w:val="24"/>
          <w:szCs w:val="24"/>
        </w:rPr>
      </w:pPr>
    </w:p>
    <w:p w14:paraId="0849F5B0" w14:textId="77777777" w:rsidR="00E336D2" w:rsidRPr="00E336D2" w:rsidRDefault="00E336D2" w:rsidP="00E336D2">
      <w:pPr>
        <w:numPr>
          <w:ilvl w:val="0"/>
          <w:numId w:val="16"/>
        </w:numPr>
        <w:tabs>
          <w:tab w:val="num" w:pos="360"/>
        </w:tabs>
        <w:ind w:left="360" w:hanging="360"/>
        <w:rPr>
          <w:rFonts w:asciiTheme="minorHAnsi" w:hAnsiTheme="minorHAnsi"/>
          <w:b/>
          <w:sz w:val="24"/>
          <w:szCs w:val="24"/>
        </w:rPr>
      </w:pPr>
      <w:r w:rsidRPr="00E336D2">
        <w:rPr>
          <w:rFonts w:asciiTheme="minorHAnsi" w:hAnsiTheme="minorHAnsi"/>
          <w:b/>
          <w:bCs/>
          <w:i/>
          <w:iCs/>
          <w:sz w:val="24"/>
          <w:szCs w:val="24"/>
        </w:rPr>
        <w:t>In your responses, please use examples of work that you have been involved in.</w:t>
      </w:r>
      <w:r w:rsidRPr="00E336D2">
        <w:rPr>
          <w:rFonts w:asciiTheme="minorHAnsi" w:hAnsiTheme="minorHAnsi"/>
          <w:b/>
          <w:sz w:val="24"/>
          <w:szCs w:val="24"/>
        </w:rPr>
        <w:t xml:space="preserve"> </w:t>
      </w:r>
    </w:p>
    <w:p w14:paraId="18631ADC" w14:textId="77777777" w:rsidR="00E336D2" w:rsidRPr="00E336D2" w:rsidRDefault="00E336D2" w:rsidP="00E336D2">
      <w:pPr>
        <w:numPr>
          <w:ilvl w:val="0"/>
          <w:numId w:val="16"/>
        </w:numPr>
        <w:tabs>
          <w:tab w:val="num" w:pos="360"/>
        </w:tabs>
        <w:ind w:left="360" w:hanging="360"/>
        <w:rPr>
          <w:rFonts w:asciiTheme="minorHAnsi" w:hAnsiTheme="minorHAnsi"/>
          <w:b/>
          <w:bCs/>
          <w:i/>
          <w:iCs/>
          <w:sz w:val="24"/>
          <w:szCs w:val="24"/>
        </w:rPr>
      </w:pPr>
      <w:r w:rsidRPr="00E336D2">
        <w:rPr>
          <w:rFonts w:asciiTheme="minorHAnsi" w:hAnsiTheme="minorHAnsi"/>
          <w:b/>
          <w:bCs/>
          <w:i/>
          <w:iCs/>
          <w:sz w:val="24"/>
          <w:szCs w:val="24"/>
        </w:rPr>
        <w:t>Please provide the name, position and telephone number of 3 referees who can comment on your work.</w:t>
      </w:r>
    </w:p>
    <w:p w14:paraId="2D0A2D0F" w14:textId="77777777" w:rsidR="00E336D2" w:rsidRPr="00E336D2" w:rsidRDefault="00E336D2" w:rsidP="00E336D2">
      <w:pPr>
        <w:numPr>
          <w:ilvl w:val="0"/>
          <w:numId w:val="16"/>
        </w:numPr>
        <w:tabs>
          <w:tab w:val="num" w:pos="360"/>
        </w:tabs>
        <w:ind w:left="360" w:hanging="360"/>
        <w:rPr>
          <w:rFonts w:asciiTheme="minorHAnsi" w:hAnsiTheme="minorHAnsi"/>
          <w:b/>
          <w:bCs/>
          <w:i/>
          <w:iCs/>
          <w:sz w:val="24"/>
          <w:szCs w:val="24"/>
        </w:rPr>
      </w:pPr>
      <w:r w:rsidRPr="00E336D2">
        <w:rPr>
          <w:rFonts w:asciiTheme="minorHAnsi" w:hAnsiTheme="minorHAnsi"/>
          <w:b/>
          <w:bCs/>
          <w:i/>
          <w:iCs/>
          <w:sz w:val="24"/>
          <w:szCs w:val="24"/>
        </w:rPr>
        <w:t>Appointment to the position of Outreach Worker will be subject to a Blue Card ‘Working with Children Check’ and ‘Yellow Card Exemption’ Disability Services police check.</w:t>
      </w:r>
    </w:p>
    <w:p w14:paraId="7A6F68B2" w14:textId="77777777" w:rsidR="00E336D2" w:rsidRPr="00E336D2" w:rsidRDefault="00E336D2" w:rsidP="00E336D2">
      <w:pPr>
        <w:rPr>
          <w:rFonts w:asciiTheme="minorHAnsi" w:hAnsiTheme="minorHAnsi"/>
          <w:szCs w:val="22"/>
        </w:rPr>
      </w:pPr>
    </w:p>
    <w:p w14:paraId="1F10631C" w14:textId="77777777" w:rsidR="00E336D2" w:rsidRPr="00E336D2" w:rsidRDefault="00E336D2" w:rsidP="00E336D2">
      <w:pPr>
        <w:ind w:left="709" w:hanging="709"/>
        <w:rPr>
          <w:rFonts w:asciiTheme="minorHAnsi" w:hAnsiTheme="minorHAnsi" w:cs="Tahoma"/>
          <w:sz w:val="24"/>
          <w:szCs w:val="24"/>
        </w:rPr>
      </w:pPr>
      <w:r w:rsidRPr="00E336D2">
        <w:rPr>
          <w:rFonts w:asciiTheme="minorHAnsi" w:hAnsiTheme="minorHAnsi"/>
          <w:sz w:val="24"/>
          <w:szCs w:val="24"/>
        </w:rPr>
        <w:t>SC1</w:t>
      </w:r>
      <w:r w:rsidRPr="00E336D2">
        <w:rPr>
          <w:rFonts w:asciiTheme="minorHAnsi" w:hAnsiTheme="minorHAnsi"/>
          <w:sz w:val="24"/>
          <w:szCs w:val="24"/>
        </w:rPr>
        <w:tab/>
      </w:r>
      <w:r w:rsidRPr="00E336D2">
        <w:rPr>
          <w:rFonts w:asciiTheme="minorHAnsi" w:hAnsiTheme="minorHAnsi" w:cs="Tahoma"/>
          <w:sz w:val="24"/>
          <w:szCs w:val="24"/>
        </w:rPr>
        <w:t>A basic admiration/respect/fondness and commitment to people you are working with.</w:t>
      </w:r>
    </w:p>
    <w:p w14:paraId="52B6F91F" w14:textId="77777777" w:rsidR="00E336D2" w:rsidRPr="00E336D2" w:rsidRDefault="00E336D2" w:rsidP="00E336D2">
      <w:pPr>
        <w:ind w:left="709" w:hanging="709"/>
        <w:rPr>
          <w:rFonts w:asciiTheme="minorHAnsi" w:hAnsiTheme="minorHAnsi" w:cs="Tahoma"/>
          <w:sz w:val="24"/>
          <w:szCs w:val="24"/>
        </w:rPr>
      </w:pPr>
    </w:p>
    <w:p w14:paraId="507FECD5" w14:textId="77777777" w:rsidR="00E336D2" w:rsidRPr="00E336D2" w:rsidRDefault="00E336D2" w:rsidP="00E336D2">
      <w:pPr>
        <w:ind w:left="709" w:hanging="709"/>
        <w:rPr>
          <w:rFonts w:asciiTheme="minorHAnsi" w:hAnsiTheme="minorHAnsi" w:cs="Tahoma"/>
          <w:sz w:val="24"/>
          <w:szCs w:val="24"/>
        </w:rPr>
      </w:pPr>
      <w:r w:rsidRPr="00E336D2">
        <w:rPr>
          <w:rFonts w:asciiTheme="minorHAnsi" w:hAnsiTheme="minorHAnsi"/>
          <w:sz w:val="24"/>
          <w:szCs w:val="24"/>
        </w:rPr>
        <w:t>SC2</w:t>
      </w:r>
      <w:r w:rsidRPr="00E336D2">
        <w:rPr>
          <w:rFonts w:asciiTheme="minorHAnsi" w:hAnsiTheme="minorHAnsi"/>
          <w:sz w:val="24"/>
          <w:szCs w:val="24"/>
        </w:rPr>
        <w:tab/>
      </w:r>
      <w:r w:rsidRPr="00E336D2">
        <w:rPr>
          <w:rFonts w:asciiTheme="minorHAnsi" w:hAnsiTheme="minorHAnsi" w:cs="Tahoma"/>
          <w:sz w:val="24"/>
          <w:szCs w:val="24"/>
        </w:rPr>
        <w:t>A willingness to listen to others at many levels of communication and an ability to respond to the messages you receive.</w:t>
      </w:r>
    </w:p>
    <w:p w14:paraId="56AD87A9" w14:textId="77777777" w:rsidR="00E336D2" w:rsidRPr="00E336D2" w:rsidRDefault="00E336D2" w:rsidP="00E336D2">
      <w:pPr>
        <w:ind w:left="709" w:hanging="709"/>
        <w:rPr>
          <w:rFonts w:asciiTheme="minorHAnsi" w:hAnsiTheme="minorHAnsi" w:cs="Tahoma"/>
          <w:sz w:val="24"/>
          <w:szCs w:val="24"/>
        </w:rPr>
      </w:pPr>
    </w:p>
    <w:p w14:paraId="5A3A47E4" w14:textId="77777777" w:rsidR="00E336D2" w:rsidRPr="00E336D2" w:rsidRDefault="00E336D2" w:rsidP="00E336D2">
      <w:pPr>
        <w:ind w:left="709" w:hanging="709"/>
        <w:rPr>
          <w:rFonts w:asciiTheme="minorHAnsi" w:hAnsiTheme="minorHAnsi" w:cs="Tahoma"/>
          <w:sz w:val="24"/>
          <w:szCs w:val="24"/>
        </w:rPr>
      </w:pPr>
      <w:r w:rsidRPr="00E336D2">
        <w:rPr>
          <w:rFonts w:asciiTheme="minorHAnsi" w:hAnsiTheme="minorHAnsi"/>
          <w:sz w:val="24"/>
          <w:szCs w:val="24"/>
        </w:rPr>
        <w:t>SC3</w:t>
      </w:r>
      <w:r w:rsidRPr="00E336D2">
        <w:rPr>
          <w:rFonts w:asciiTheme="minorHAnsi" w:hAnsiTheme="minorHAnsi"/>
          <w:sz w:val="24"/>
          <w:szCs w:val="24"/>
        </w:rPr>
        <w:tab/>
      </w:r>
      <w:r w:rsidRPr="00E336D2">
        <w:rPr>
          <w:rFonts w:asciiTheme="minorHAnsi" w:hAnsiTheme="minorHAnsi" w:cs="Tahoma"/>
          <w:sz w:val="24"/>
          <w:szCs w:val="24"/>
        </w:rPr>
        <w:t>A willingness and ability to work with people and the significant relationships in their lives, including supporting the community to include vulnerable and marginalised people.</w:t>
      </w:r>
    </w:p>
    <w:p w14:paraId="08E4EC71" w14:textId="77777777" w:rsidR="00E336D2" w:rsidRPr="00E336D2" w:rsidRDefault="00E336D2" w:rsidP="00E336D2">
      <w:pPr>
        <w:ind w:left="709" w:hanging="709"/>
        <w:rPr>
          <w:rFonts w:asciiTheme="minorHAnsi" w:hAnsiTheme="minorHAnsi" w:cs="Tahoma"/>
          <w:sz w:val="24"/>
          <w:szCs w:val="24"/>
        </w:rPr>
      </w:pPr>
    </w:p>
    <w:p w14:paraId="514F7322" w14:textId="77777777" w:rsidR="00E336D2" w:rsidRPr="00E336D2" w:rsidRDefault="00E336D2" w:rsidP="00E336D2">
      <w:pPr>
        <w:tabs>
          <w:tab w:val="left" w:pos="0"/>
        </w:tabs>
        <w:ind w:left="709" w:hanging="709"/>
        <w:rPr>
          <w:rFonts w:asciiTheme="minorHAnsi" w:hAnsiTheme="minorHAnsi" w:cs="Tahoma"/>
          <w:sz w:val="24"/>
          <w:szCs w:val="24"/>
        </w:rPr>
      </w:pPr>
      <w:r w:rsidRPr="00E336D2">
        <w:rPr>
          <w:rFonts w:asciiTheme="minorHAnsi" w:hAnsiTheme="minorHAnsi"/>
          <w:sz w:val="24"/>
          <w:szCs w:val="24"/>
        </w:rPr>
        <w:t>SC4</w:t>
      </w:r>
      <w:r w:rsidRPr="00E336D2">
        <w:rPr>
          <w:rFonts w:asciiTheme="minorHAnsi" w:hAnsiTheme="minorHAnsi"/>
          <w:sz w:val="24"/>
          <w:szCs w:val="24"/>
        </w:rPr>
        <w:tab/>
        <w:t>Commitment to ethical practice, reflection on practice and ongoing professional growth.</w:t>
      </w:r>
    </w:p>
    <w:p w14:paraId="7000AF26" w14:textId="77777777" w:rsidR="00E336D2" w:rsidRPr="00E336D2" w:rsidRDefault="00E336D2" w:rsidP="00E336D2">
      <w:pPr>
        <w:ind w:left="709" w:hanging="709"/>
        <w:rPr>
          <w:rFonts w:asciiTheme="minorHAnsi" w:hAnsiTheme="minorHAnsi"/>
          <w:sz w:val="24"/>
          <w:szCs w:val="24"/>
        </w:rPr>
      </w:pPr>
    </w:p>
    <w:p w14:paraId="654C2FCD" w14:textId="77777777" w:rsidR="00E336D2" w:rsidRPr="00E336D2" w:rsidRDefault="00E336D2" w:rsidP="00E336D2">
      <w:pPr>
        <w:ind w:left="709" w:hanging="709"/>
        <w:rPr>
          <w:rFonts w:asciiTheme="minorHAnsi" w:hAnsiTheme="minorHAnsi"/>
          <w:sz w:val="24"/>
          <w:szCs w:val="24"/>
        </w:rPr>
      </w:pPr>
      <w:r w:rsidRPr="00E336D2">
        <w:rPr>
          <w:rFonts w:asciiTheme="minorHAnsi" w:hAnsiTheme="minorHAnsi"/>
          <w:sz w:val="24"/>
          <w:szCs w:val="24"/>
        </w:rPr>
        <w:t>SC5</w:t>
      </w:r>
      <w:r w:rsidRPr="00E336D2">
        <w:rPr>
          <w:rFonts w:asciiTheme="minorHAnsi" w:hAnsiTheme="minorHAnsi"/>
          <w:sz w:val="24"/>
          <w:szCs w:val="24"/>
        </w:rPr>
        <w:tab/>
        <w:t>Commitment and ability to work as a member of a team, including contributing to service development, and an open and supportive workplace.</w:t>
      </w:r>
    </w:p>
    <w:p w14:paraId="36D2B400" w14:textId="77777777" w:rsidR="00E336D2" w:rsidRPr="00E336D2" w:rsidRDefault="00E336D2" w:rsidP="00E336D2">
      <w:pPr>
        <w:ind w:left="709" w:hanging="709"/>
        <w:rPr>
          <w:rFonts w:asciiTheme="minorHAnsi" w:hAnsiTheme="minorHAnsi"/>
          <w:sz w:val="24"/>
          <w:szCs w:val="24"/>
        </w:rPr>
      </w:pPr>
    </w:p>
    <w:p w14:paraId="4C502663" w14:textId="77777777" w:rsidR="00E336D2" w:rsidRPr="00E336D2" w:rsidRDefault="00E336D2" w:rsidP="00E336D2">
      <w:pPr>
        <w:ind w:left="709" w:hanging="709"/>
        <w:rPr>
          <w:rFonts w:asciiTheme="minorHAnsi" w:hAnsiTheme="minorHAnsi"/>
          <w:sz w:val="24"/>
          <w:szCs w:val="24"/>
        </w:rPr>
      </w:pPr>
      <w:r w:rsidRPr="00E336D2">
        <w:rPr>
          <w:rFonts w:asciiTheme="minorHAnsi" w:hAnsiTheme="minorHAnsi"/>
          <w:sz w:val="24"/>
          <w:szCs w:val="24"/>
        </w:rPr>
        <w:t>SC6</w:t>
      </w:r>
      <w:r w:rsidRPr="00E336D2">
        <w:rPr>
          <w:rFonts w:asciiTheme="minorHAnsi" w:hAnsiTheme="minorHAnsi"/>
          <w:sz w:val="24"/>
          <w:szCs w:val="24"/>
        </w:rPr>
        <w:tab/>
        <w:t>Ability to be flexible with work hours, on occasion.</w:t>
      </w:r>
    </w:p>
    <w:p w14:paraId="39DD7B42" w14:textId="77777777" w:rsidR="00E336D2" w:rsidRPr="00E336D2" w:rsidRDefault="00E336D2" w:rsidP="00E336D2">
      <w:pPr>
        <w:ind w:left="709" w:hanging="709"/>
        <w:rPr>
          <w:rFonts w:asciiTheme="minorHAnsi" w:hAnsiTheme="minorHAnsi"/>
          <w:sz w:val="24"/>
          <w:szCs w:val="24"/>
        </w:rPr>
      </w:pPr>
    </w:p>
    <w:p w14:paraId="00CE5DE9" w14:textId="77777777" w:rsidR="00E336D2" w:rsidRPr="00E336D2" w:rsidRDefault="00E336D2" w:rsidP="00E336D2">
      <w:pPr>
        <w:ind w:left="709" w:hanging="709"/>
        <w:rPr>
          <w:rFonts w:asciiTheme="minorHAnsi" w:hAnsiTheme="minorHAnsi"/>
          <w:sz w:val="24"/>
          <w:szCs w:val="24"/>
        </w:rPr>
      </w:pPr>
      <w:r w:rsidRPr="00E336D2">
        <w:rPr>
          <w:rFonts w:asciiTheme="minorHAnsi" w:hAnsiTheme="minorHAnsi"/>
          <w:sz w:val="24"/>
          <w:szCs w:val="24"/>
        </w:rPr>
        <w:t>SC7</w:t>
      </w:r>
      <w:r w:rsidRPr="00E336D2">
        <w:rPr>
          <w:rFonts w:asciiTheme="minorHAnsi" w:hAnsiTheme="minorHAnsi"/>
          <w:sz w:val="24"/>
          <w:szCs w:val="24"/>
        </w:rPr>
        <w:tab/>
        <w:t xml:space="preserve">Current </w:t>
      </w:r>
      <w:proofErr w:type="gramStart"/>
      <w:r w:rsidRPr="00E336D2">
        <w:rPr>
          <w:rFonts w:asciiTheme="minorHAnsi" w:hAnsiTheme="minorHAnsi"/>
          <w:sz w:val="24"/>
          <w:szCs w:val="24"/>
        </w:rPr>
        <w:t>drivers</w:t>
      </w:r>
      <w:proofErr w:type="gramEnd"/>
      <w:r w:rsidRPr="00E336D2">
        <w:rPr>
          <w:rFonts w:asciiTheme="minorHAnsi" w:hAnsiTheme="minorHAnsi"/>
          <w:sz w:val="24"/>
          <w:szCs w:val="24"/>
        </w:rPr>
        <w:t xml:space="preserve"> licence and use of motor vehicle.</w:t>
      </w:r>
    </w:p>
    <w:p w14:paraId="07F55956" w14:textId="77777777" w:rsidR="00E336D2" w:rsidRPr="00E336D2" w:rsidRDefault="00E336D2" w:rsidP="00E336D2">
      <w:pPr>
        <w:ind w:left="709" w:hanging="709"/>
        <w:rPr>
          <w:rFonts w:asciiTheme="minorHAnsi" w:hAnsiTheme="minorHAnsi"/>
          <w:sz w:val="24"/>
          <w:szCs w:val="24"/>
        </w:rPr>
      </w:pPr>
    </w:p>
    <w:p w14:paraId="6A70F9BA" w14:textId="77777777" w:rsidR="00E336D2" w:rsidRPr="00E336D2" w:rsidRDefault="00E336D2" w:rsidP="00E336D2">
      <w:pPr>
        <w:ind w:left="709" w:hanging="709"/>
        <w:rPr>
          <w:rFonts w:asciiTheme="minorHAnsi" w:hAnsiTheme="minorHAnsi"/>
          <w:sz w:val="24"/>
          <w:szCs w:val="24"/>
        </w:rPr>
      </w:pPr>
      <w:r w:rsidRPr="00E336D2">
        <w:rPr>
          <w:rFonts w:asciiTheme="minorHAnsi" w:hAnsiTheme="minorHAnsi"/>
          <w:sz w:val="24"/>
          <w:szCs w:val="24"/>
        </w:rPr>
        <w:t>SC8</w:t>
      </w:r>
      <w:r w:rsidRPr="00E336D2">
        <w:rPr>
          <w:rFonts w:asciiTheme="minorHAnsi" w:hAnsiTheme="minorHAnsi"/>
          <w:sz w:val="24"/>
          <w:szCs w:val="24"/>
        </w:rPr>
        <w:tab/>
        <w:t>Social Work or similar degree preferred</w:t>
      </w:r>
    </w:p>
    <w:p w14:paraId="0B2956D6" w14:textId="77777777" w:rsidR="00E336D2" w:rsidRPr="00E336D2" w:rsidRDefault="00E336D2" w:rsidP="00E336D2">
      <w:pPr>
        <w:ind w:left="709" w:hanging="709"/>
        <w:rPr>
          <w:rFonts w:asciiTheme="minorHAnsi" w:hAnsiTheme="minorHAnsi"/>
          <w:sz w:val="24"/>
          <w:szCs w:val="24"/>
        </w:rPr>
      </w:pPr>
    </w:p>
    <w:p w14:paraId="4BF50E15" w14:textId="77777777" w:rsidR="00E336D2" w:rsidRPr="00E336D2" w:rsidRDefault="00E336D2" w:rsidP="00E336D2">
      <w:pPr>
        <w:ind w:left="709" w:hanging="709"/>
        <w:rPr>
          <w:rFonts w:asciiTheme="minorHAnsi" w:hAnsiTheme="minorHAnsi"/>
          <w:sz w:val="24"/>
          <w:szCs w:val="24"/>
        </w:rPr>
      </w:pPr>
    </w:p>
    <w:p w14:paraId="132A1A44" w14:textId="77777777" w:rsidR="00E336D2" w:rsidRPr="00E336D2" w:rsidRDefault="00E336D2" w:rsidP="00E336D2">
      <w:pPr>
        <w:rPr>
          <w:rFonts w:asciiTheme="minorHAnsi" w:hAnsiTheme="minorHAnsi"/>
          <w:b/>
          <w:bCs/>
          <w:i/>
          <w:iCs/>
          <w:sz w:val="24"/>
          <w:szCs w:val="24"/>
          <w:u w:val="single"/>
        </w:rPr>
      </w:pPr>
    </w:p>
    <w:p w14:paraId="513E65FD" w14:textId="77777777" w:rsidR="00E336D2" w:rsidRPr="00E336D2" w:rsidRDefault="00E336D2" w:rsidP="00E336D2">
      <w:pPr>
        <w:rPr>
          <w:rFonts w:asciiTheme="minorHAnsi" w:hAnsiTheme="minorHAnsi"/>
          <w:b/>
          <w:bCs/>
          <w:i/>
          <w:iCs/>
          <w:sz w:val="24"/>
          <w:u w:val="single"/>
        </w:rPr>
      </w:pPr>
      <w:r w:rsidRPr="00E336D2">
        <w:rPr>
          <w:rFonts w:asciiTheme="minorHAnsi" w:hAnsiTheme="minorHAnsi"/>
          <w:b/>
          <w:bCs/>
          <w:i/>
          <w:iCs/>
          <w:noProof/>
          <w:szCs w:val="22"/>
          <w:u w:val="single"/>
          <w:lang w:eastAsia="en-AU"/>
        </w:rPr>
        <mc:AlternateContent>
          <mc:Choice Requires="wps">
            <w:drawing>
              <wp:anchor distT="0" distB="0" distL="114300" distR="114300" simplePos="0" relativeHeight="251665408" behindDoc="0" locked="0" layoutInCell="1" allowOverlap="1" wp14:anchorId="431A97F1" wp14:editId="6E43DF80">
                <wp:simplePos x="0" y="0"/>
                <wp:positionH relativeFrom="margin">
                  <wp:align>right</wp:align>
                </wp:positionH>
                <wp:positionV relativeFrom="paragraph">
                  <wp:posOffset>28575</wp:posOffset>
                </wp:positionV>
                <wp:extent cx="2171700" cy="11049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2102F5" w14:textId="77777777" w:rsidR="00E336D2" w:rsidRPr="00B91B80" w:rsidRDefault="00E336D2" w:rsidP="00E336D2">
                            <w:pPr>
                              <w:rPr>
                                <w:rFonts w:asciiTheme="minorHAnsi" w:hAnsiTheme="minorHAnsi"/>
                                <w:b/>
                                <w:bCs/>
                                <w:sz w:val="24"/>
                              </w:rPr>
                            </w:pPr>
                            <w:r w:rsidRPr="00B91B80">
                              <w:rPr>
                                <w:rFonts w:asciiTheme="minorHAnsi" w:hAnsiTheme="minorHAnsi"/>
                                <w:b/>
                                <w:bCs/>
                                <w:i/>
                                <w:iCs/>
                                <w:sz w:val="24"/>
                                <w:u w:val="single"/>
                              </w:rPr>
                              <w:t>Applications close:</w:t>
                            </w:r>
                            <w:r w:rsidRPr="00B91B80">
                              <w:rPr>
                                <w:rFonts w:asciiTheme="minorHAnsi" w:hAnsiTheme="minorHAnsi"/>
                                <w:b/>
                                <w:bCs/>
                                <w:sz w:val="24"/>
                              </w:rPr>
                              <w:tab/>
                            </w:r>
                          </w:p>
                          <w:p w14:paraId="157B2C80" w14:textId="77777777" w:rsidR="00E336D2" w:rsidRPr="00B91B80" w:rsidRDefault="00E336D2" w:rsidP="00E336D2">
                            <w:pPr>
                              <w:rPr>
                                <w:rFonts w:asciiTheme="minorHAnsi" w:hAnsiTheme="minorHAnsi"/>
                                <w:sz w:val="24"/>
                              </w:rPr>
                            </w:pPr>
                          </w:p>
                          <w:p w14:paraId="3166E685" w14:textId="2B91C6E2" w:rsidR="00E336D2" w:rsidRPr="00B91B80" w:rsidRDefault="00E336D2" w:rsidP="00E336D2">
                            <w:pPr>
                              <w:rPr>
                                <w:rFonts w:asciiTheme="minorHAnsi" w:hAnsiTheme="minorHAnsi"/>
                                <w:sz w:val="24"/>
                              </w:rPr>
                            </w:pPr>
                            <w:r w:rsidRPr="00B91B80">
                              <w:rPr>
                                <w:rFonts w:asciiTheme="minorHAnsi" w:hAnsiTheme="minorHAnsi"/>
                                <w:sz w:val="24"/>
                              </w:rPr>
                              <w:t xml:space="preserve">9:00am </w:t>
                            </w:r>
                            <w:r>
                              <w:rPr>
                                <w:rFonts w:asciiTheme="minorHAnsi" w:hAnsiTheme="minorHAnsi"/>
                                <w:sz w:val="24"/>
                              </w:rPr>
                              <w:t>Tuesday 28</w:t>
                            </w:r>
                            <w:r w:rsidRPr="00E336D2">
                              <w:rPr>
                                <w:rFonts w:asciiTheme="minorHAnsi" w:hAnsiTheme="minorHAnsi"/>
                                <w:sz w:val="24"/>
                                <w:vertAlign w:val="superscript"/>
                              </w:rPr>
                              <w:t>th</w:t>
                            </w:r>
                            <w:r>
                              <w:rPr>
                                <w:rFonts w:asciiTheme="minorHAnsi" w:hAnsiTheme="minorHAnsi"/>
                                <w:sz w:val="24"/>
                              </w:rPr>
                              <w:t xml:space="preserve"> January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A97F1" id="_x0000_t202" coordsize="21600,21600" o:spt="202" path="m,l,21600r21600,l21600,xe">
                <v:stroke joinstyle="miter"/>
                <v:path gradientshapeok="t" o:connecttype="rect"/>
              </v:shapetype>
              <v:shape id="Text Box 8" o:spid="_x0000_s1026" type="#_x0000_t202" style="position:absolute;margin-left:119.8pt;margin-top:2.25pt;width:171pt;height:87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" stroked="f">
                <v:textbox>
                  <w:txbxContent>
                    <w:p w14:paraId="282102F5" w14:textId="77777777" w:rsidR="00E336D2" w:rsidRPr="00B91B80" w:rsidRDefault="00E336D2" w:rsidP="00E336D2">
                      <w:pPr>
                        <w:rPr>
                          <w:rFonts w:asciiTheme="minorHAnsi" w:hAnsiTheme="minorHAnsi"/>
                          <w:b/>
                          <w:bCs/>
                          <w:sz w:val="24"/>
                        </w:rPr>
                      </w:pPr>
                      <w:r w:rsidRPr="00B91B80">
                        <w:rPr>
                          <w:rFonts w:asciiTheme="minorHAnsi" w:hAnsiTheme="minorHAnsi"/>
                          <w:b/>
                          <w:bCs/>
                          <w:i/>
                          <w:iCs/>
                          <w:sz w:val="24"/>
                          <w:u w:val="single"/>
                        </w:rPr>
                        <w:t>Applications close:</w:t>
                      </w:r>
                      <w:r w:rsidRPr="00B91B80">
                        <w:rPr>
                          <w:rFonts w:asciiTheme="minorHAnsi" w:hAnsiTheme="minorHAnsi"/>
                          <w:b/>
                          <w:bCs/>
                          <w:sz w:val="24"/>
                        </w:rPr>
                        <w:tab/>
                      </w:r>
                    </w:p>
                    <w:p w14:paraId="157B2C80" w14:textId="77777777" w:rsidR="00E336D2" w:rsidRPr="00B91B80" w:rsidRDefault="00E336D2" w:rsidP="00E336D2">
                      <w:pPr>
                        <w:rPr>
                          <w:rFonts w:asciiTheme="minorHAnsi" w:hAnsiTheme="minorHAnsi"/>
                          <w:sz w:val="24"/>
                        </w:rPr>
                      </w:pPr>
                    </w:p>
                    <w:p w14:paraId="3166E685" w14:textId="2B91C6E2" w:rsidR="00E336D2" w:rsidRPr="00B91B80" w:rsidRDefault="00E336D2" w:rsidP="00E336D2">
                      <w:pPr>
                        <w:rPr>
                          <w:rFonts w:asciiTheme="minorHAnsi" w:hAnsiTheme="minorHAnsi"/>
                          <w:sz w:val="24"/>
                        </w:rPr>
                      </w:pPr>
                      <w:r w:rsidRPr="00B91B80">
                        <w:rPr>
                          <w:rFonts w:asciiTheme="minorHAnsi" w:hAnsiTheme="minorHAnsi"/>
                          <w:sz w:val="24"/>
                        </w:rPr>
                        <w:t xml:space="preserve">9:00am </w:t>
                      </w:r>
                      <w:r>
                        <w:rPr>
                          <w:rFonts w:asciiTheme="minorHAnsi" w:hAnsiTheme="minorHAnsi"/>
                          <w:sz w:val="24"/>
                        </w:rPr>
                        <w:t>Tuesday 28</w:t>
                      </w:r>
                      <w:r w:rsidRPr="00E336D2">
                        <w:rPr>
                          <w:rFonts w:asciiTheme="minorHAnsi" w:hAnsiTheme="minorHAnsi"/>
                          <w:sz w:val="24"/>
                          <w:vertAlign w:val="superscript"/>
                        </w:rPr>
                        <w:t>th</w:t>
                      </w:r>
                      <w:r>
                        <w:rPr>
                          <w:rFonts w:asciiTheme="minorHAnsi" w:hAnsiTheme="minorHAnsi"/>
                          <w:sz w:val="24"/>
                        </w:rPr>
                        <w:t xml:space="preserve"> January 2020</w:t>
                      </w:r>
                    </w:p>
                  </w:txbxContent>
                </v:textbox>
                <w10:wrap anchorx="margin"/>
              </v:shape>
            </w:pict>
          </mc:Fallback>
        </mc:AlternateContent>
      </w:r>
      <w:r w:rsidRPr="00E336D2">
        <w:rPr>
          <w:rFonts w:asciiTheme="minorHAnsi" w:hAnsiTheme="minorHAnsi"/>
          <w:b/>
          <w:bCs/>
          <w:i/>
          <w:iCs/>
          <w:sz w:val="24"/>
          <w:u w:val="single"/>
        </w:rPr>
        <w:t>Please forward applications in writing to:</w:t>
      </w:r>
    </w:p>
    <w:p w14:paraId="61DB7918" w14:textId="77777777" w:rsidR="00E336D2" w:rsidRPr="00E336D2" w:rsidRDefault="00E336D2" w:rsidP="00E336D2">
      <w:pPr>
        <w:rPr>
          <w:rFonts w:asciiTheme="minorHAnsi" w:hAnsiTheme="minorHAnsi"/>
          <w:sz w:val="24"/>
        </w:rPr>
      </w:pPr>
    </w:p>
    <w:p w14:paraId="3BC173EC" w14:textId="77777777" w:rsidR="00E336D2" w:rsidRPr="00E336D2" w:rsidRDefault="00E336D2" w:rsidP="00E336D2">
      <w:pPr>
        <w:rPr>
          <w:rFonts w:asciiTheme="minorHAnsi" w:hAnsiTheme="minorHAnsi"/>
          <w:sz w:val="24"/>
        </w:rPr>
      </w:pPr>
      <w:r w:rsidRPr="00E336D2">
        <w:rPr>
          <w:rFonts w:asciiTheme="minorHAnsi" w:hAnsiTheme="minorHAnsi"/>
          <w:sz w:val="24"/>
        </w:rPr>
        <w:t>CLA Co-ordinator</w:t>
      </w:r>
    </w:p>
    <w:p w14:paraId="0788F549" w14:textId="77777777" w:rsidR="00E336D2" w:rsidRPr="00E336D2" w:rsidRDefault="00E336D2" w:rsidP="00E336D2">
      <w:pPr>
        <w:rPr>
          <w:rFonts w:asciiTheme="minorHAnsi" w:hAnsiTheme="minorHAnsi"/>
          <w:sz w:val="24"/>
        </w:rPr>
      </w:pPr>
      <w:r w:rsidRPr="00E336D2">
        <w:rPr>
          <w:rFonts w:asciiTheme="minorHAnsi" w:hAnsiTheme="minorHAnsi"/>
          <w:sz w:val="24"/>
        </w:rPr>
        <w:t>5 Nundah Street</w:t>
      </w:r>
    </w:p>
    <w:p w14:paraId="2C36AF1D" w14:textId="77777777" w:rsidR="00E336D2" w:rsidRPr="00E336D2" w:rsidRDefault="00E336D2" w:rsidP="00E336D2">
      <w:pPr>
        <w:rPr>
          <w:rFonts w:asciiTheme="minorHAnsi" w:hAnsiTheme="minorHAnsi"/>
          <w:sz w:val="24"/>
        </w:rPr>
      </w:pPr>
      <w:proofErr w:type="gramStart"/>
      <w:r w:rsidRPr="00E336D2">
        <w:rPr>
          <w:rFonts w:asciiTheme="minorHAnsi" w:hAnsiTheme="minorHAnsi"/>
          <w:sz w:val="24"/>
        </w:rPr>
        <w:t>Nundah  Q</w:t>
      </w:r>
      <w:proofErr w:type="gramEnd"/>
      <w:r w:rsidRPr="00E336D2">
        <w:rPr>
          <w:rFonts w:asciiTheme="minorHAnsi" w:hAnsiTheme="minorHAnsi"/>
          <w:sz w:val="24"/>
        </w:rPr>
        <w:t xml:space="preserve">  4012</w:t>
      </w:r>
    </w:p>
    <w:p w14:paraId="48E8AAD9" w14:textId="77777777" w:rsidR="00E336D2" w:rsidRPr="00E336D2" w:rsidRDefault="00E336D2" w:rsidP="00E336D2">
      <w:pPr>
        <w:rPr>
          <w:rFonts w:asciiTheme="minorHAnsi" w:hAnsiTheme="minorHAnsi"/>
          <w:sz w:val="24"/>
        </w:rPr>
      </w:pPr>
      <w:r w:rsidRPr="00E336D2">
        <w:rPr>
          <w:rFonts w:asciiTheme="minorHAnsi" w:hAnsiTheme="minorHAnsi"/>
          <w:sz w:val="24"/>
        </w:rPr>
        <w:t>(or to reception@communityliving.org.au)</w:t>
      </w:r>
    </w:p>
    <w:p w14:paraId="20EF3355" w14:textId="77777777" w:rsidR="00E336D2" w:rsidRPr="00E336D2" w:rsidRDefault="00E336D2" w:rsidP="00E336D2">
      <w:pPr>
        <w:rPr>
          <w:rFonts w:asciiTheme="minorHAnsi" w:hAnsiTheme="minorHAnsi"/>
          <w:sz w:val="24"/>
          <w:szCs w:val="24"/>
        </w:rPr>
      </w:pPr>
    </w:p>
    <w:p w14:paraId="425064AE" w14:textId="72BEDE21" w:rsidR="00E336D2" w:rsidRDefault="00E336D2">
      <w:pPr>
        <w:rPr>
          <w:rFonts w:asciiTheme="minorHAnsi" w:hAnsiTheme="minorHAnsi"/>
          <w:sz w:val="24"/>
          <w:szCs w:val="24"/>
        </w:rPr>
      </w:pPr>
      <w:r>
        <w:rPr>
          <w:rFonts w:asciiTheme="minorHAnsi" w:hAnsiTheme="minorHAnsi"/>
          <w:sz w:val="24"/>
          <w:szCs w:val="24"/>
        </w:rPr>
        <w:br w:type="page"/>
      </w:r>
    </w:p>
    <w:p w14:paraId="3EC2FC10" w14:textId="77777777" w:rsidR="00E336D2" w:rsidRDefault="00E336D2" w:rsidP="00E336D2">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b/>
          <w:sz w:val="44"/>
        </w:rPr>
      </w:pPr>
      <w:r w:rsidRPr="0050548C">
        <w:rPr>
          <w:rFonts w:ascii="Tahoma" w:hAnsi="Tahoma" w:cs="Tahoma"/>
          <w:b/>
          <w:sz w:val="44"/>
        </w:rPr>
        <w:lastRenderedPageBreak/>
        <w:t xml:space="preserve">Community Living </w:t>
      </w:r>
      <w:r>
        <w:rPr>
          <w:rFonts w:ascii="Tahoma" w:hAnsi="Tahoma" w:cs="Tahoma"/>
          <w:b/>
          <w:sz w:val="44"/>
        </w:rPr>
        <w:t>Association</w:t>
      </w:r>
    </w:p>
    <w:p w14:paraId="594CC163" w14:textId="77777777" w:rsidR="00E336D2" w:rsidRPr="0050548C" w:rsidRDefault="00E336D2" w:rsidP="00E336D2">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b/>
        </w:rPr>
      </w:pPr>
    </w:p>
    <w:p w14:paraId="70A3C90E" w14:textId="77777777" w:rsidR="00E336D2" w:rsidRDefault="00E336D2" w:rsidP="00E336D2">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sz w:val="36"/>
        </w:rPr>
      </w:pPr>
      <w:r w:rsidRPr="0050548C">
        <w:rPr>
          <w:rFonts w:ascii="Tahoma" w:hAnsi="Tahoma" w:cs="Tahoma"/>
          <w:sz w:val="36"/>
        </w:rPr>
        <w:t>POLICY AND PROCEDURES</w:t>
      </w:r>
    </w:p>
    <w:p w14:paraId="566512F9" w14:textId="77777777" w:rsidR="00E336D2" w:rsidRPr="0050548C" w:rsidRDefault="00E336D2" w:rsidP="00E336D2">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rPr>
      </w:pPr>
    </w:p>
    <w:p w14:paraId="7E95C214" w14:textId="77777777" w:rsidR="00E336D2" w:rsidRPr="0050548C" w:rsidRDefault="00E336D2" w:rsidP="00E336D2">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sz w:val="36"/>
          <w:u w:val="single"/>
        </w:rPr>
      </w:pPr>
      <w:r>
        <w:rPr>
          <w:rFonts w:ascii="Tahoma" w:hAnsi="Tahoma" w:cs="Tahoma"/>
          <w:sz w:val="36"/>
          <w:u w:val="single"/>
        </w:rPr>
        <w:t>Trauma, Vicarious Trauma, Burnout and Self-Care</w:t>
      </w:r>
    </w:p>
    <w:p w14:paraId="5243817C" w14:textId="77777777" w:rsidR="00E336D2" w:rsidRDefault="00E336D2" w:rsidP="00E336D2">
      <w:pPr>
        <w:pStyle w:val="BodyText"/>
        <w:rPr>
          <w:rFonts w:ascii="Tahoma" w:hAnsi="Tahoma" w:cs="Tahoma"/>
          <w:b/>
          <w:sz w:val="22"/>
          <w:szCs w:val="22"/>
          <w:u w:val="single"/>
        </w:rPr>
      </w:pPr>
    </w:p>
    <w:p w14:paraId="02CB5495" w14:textId="77777777" w:rsidR="00E336D2" w:rsidRDefault="00E336D2" w:rsidP="00E336D2">
      <w:pPr>
        <w:pStyle w:val="BodyText"/>
        <w:rPr>
          <w:rFonts w:ascii="Tahoma" w:hAnsi="Tahoma" w:cs="Tahoma"/>
          <w:b/>
          <w:sz w:val="22"/>
          <w:szCs w:val="22"/>
          <w:u w:val="single"/>
        </w:rPr>
      </w:pPr>
      <w:r>
        <w:rPr>
          <w:rFonts w:ascii="Tahoma" w:hAnsi="Tahoma" w:cs="Tahoma"/>
          <w:b/>
          <w:sz w:val="22"/>
          <w:szCs w:val="22"/>
          <w:u w:val="single"/>
        </w:rPr>
        <w:t>PREAMBLE</w:t>
      </w:r>
    </w:p>
    <w:p w14:paraId="4D788622" w14:textId="77777777" w:rsidR="00E336D2" w:rsidRDefault="00E336D2" w:rsidP="00E336D2">
      <w:pPr>
        <w:pStyle w:val="BodyText"/>
        <w:rPr>
          <w:rFonts w:ascii="Tahoma" w:hAnsi="Tahoma" w:cs="Tahoma"/>
          <w:sz w:val="22"/>
          <w:szCs w:val="22"/>
        </w:rPr>
      </w:pPr>
    </w:p>
    <w:p w14:paraId="23BEB46D" w14:textId="77777777" w:rsidR="00E336D2" w:rsidRDefault="00E336D2" w:rsidP="00E336D2">
      <w:pPr>
        <w:pStyle w:val="BodyText"/>
        <w:rPr>
          <w:rFonts w:ascii="Tahoma" w:hAnsi="Tahoma" w:cs="Tahoma"/>
          <w:sz w:val="22"/>
          <w:szCs w:val="22"/>
        </w:rPr>
      </w:pPr>
      <w:r>
        <w:rPr>
          <w:rFonts w:ascii="Tahoma" w:hAnsi="Tahoma" w:cs="Tahoma"/>
          <w:sz w:val="22"/>
          <w:szCs w:val="22"/>
        </w:rPr>
        <w:t>Work in community services and at CLA can be stressful and tiring as well as fulfilling and rewarding.  The work at CLA can also involve working with people who have experienced trauma and may be experiencing trauma on a continuing basis.  Work at CLA can also at times include involvement in situations where workers (paid staff) and volunteers may feel personally threatened.  This happens rarely but can happen.</w:t>
      </w:r>
    </w:p>
    <w:p w14:paraId="661C7D8E" w14:textId="77777777" w:rsidR="00E336D2" w:rsidRDefault="00E336D2" w:rsidP="00E336D2">
      <w:pPr>
        <w:pStyle w:val="BodyText"/>
        <w:rPr>
          <w:rFonts w:ascii="Tahoma" w:hAnsi="Tahoma" w:cs="Tahoma"/>
          <w:sz w:val="22"/>
          <w:szCs w:val="22"/>
        </w:rPr>
      </w:pPr>
    </w:p>
    <w:p w14:paraId="6E09A71F" w14:textId="016DD32C" w:rsidR="00E336D2" w:rsidRDefault="00E336D2" w:rsidP="00E336D2">
      <w:pPr>
        <w:pStyle w:val="BodyText"/>
        <w:rPr>
          <w:rFonts w:ascii="Tahoma" w:hAnsi="Tahoma" w:cs="Tahoma"/>
          <w:sz w:val="22"/>
          <w:szCs w:val="22"/>
        </w:rPr>
      </w:pPr>
      <w:r>
        <w:rPr>
          <w:rFonts w:ascii="Tahoma" w:hAnsi="Tahoma" w:cs="Tahoma"/>
          <w:sz w:val="22"/>
          <w:szCs w:val="22"/>
        </w:rPr>
        <w:t>CLA identifies this potential not as a way of deterring people from working in the organisation but as a reality which people should be prepared for.</w:t>
      </w:r>
    </w:p>
    <w:p w14:paraId="035D37BE" w14:textId="77777777" w:rsidR="00E336D2" w:rsidRDefault="00E336D2" w:rsidP="00E336D2">
      <w:pPr>
        <w:pStyle w:val="BodyText"/>
        <w:rPr>
          <w:rFonts w:ascii="Tahoma" w:hAnsi="Tahoma" w:cs="Tahoma"/>
          <w:sz w:val="22"/>
          <w:szCs w:val="22"/>
        </w:rPr>
      </w:pPr>
    </w:p>
    <w:p w14:paraId="2A3021A8" w14:textId="77777777" w:rsidR="00E336D2" w:rsidRPr="002E5154" w:rsidRDefault="00E336D2" w:rsidP="00E336D2">
      <w:pPr>
        <w:pStyle w:val="BodyText"/>
        <w:rPr>
          <w:rFonts w:ascii="Tahoma" w:hAnsi="Tahoma" w:cs="Tahoma"/>
          <w:sz w:val="22"/>
          <w:szCs w:val="22"/>
        </w:rPr>
      </w:pPr>
      <w:r>
        <w:rPr>
          <w:rFonts w:ascii="Tahoma" w:hAnsi="Tahoma" w:cs="Tahoma"/>
          <w:sz w:val="22"/>
          <w:szCs w:val="22"/>
        </w:rPr>
        <w:t>We encourage prospective workers, including students at CLA to reflect on their personal history of trauma and whether a) this might prevent them applying for a job at CLA or b) whether it is something they consider in their self-care plans.  Prospective workers are encouraged to reflect on how they will plan for an appropriate work/life balance, monitor their sleep and self-care plans; if you are successful in being offered a position at CLA we will support you to reflect on these matters.</w:t>
      </w:r>
    </w:p>
    <w:p w14:paraId="1387F543" w14:textId="77777777" w:rsidR="00E336D2" w:rsidRDefault="00E336D2" w:rsidP="00E336D2">
      <w:pPr>
        <w:pStyle w:val="BodyText"/>
        <w:rPr>
          <w:rFonts w:ascii="Tahoma" w:hAnsi="Tahoma" w:cs="Tahoma"/>
          <w:b/>
          <w:sz w:val="22"/>
          <w:szCs w:val="22"/>
          <w:u w:val="single"/>
        </w:rPr>
      </w:pPr>
    </w:p>
    <w:p w14:paraId="61D8CCE6" w14:textId="77777777" w:rsidR="00E336D2" w:rsidRDefault="00E336D2" w:rsidP="00E336D2">
      <w:pPr>
        <w:pStyle w:val="BodyText"/>
        <w:rPr>
          <w:rFonts w:ascii="Tahoma" w:hAnsi="Tahoma" w:cs="Tahoma"/>
          <w:b/>
          <w:sz w:val="22"/>
          <w:szCs w:val="22"/>
          <w:u w:val="single"/>
        </w:rPr>
      </w:pPr>
    </w:p>
    <w:p w14:paraId="55399149" w14:textId="77777777" w:rsidR="00E336D2" w:rsidRPr="00AC36D8" w:rsidRDefault="00E336D2" w:rsidP="00E336D2">
      <w:pPr>
        <w:pStyle w:val="BodyText"/>
        <w:rPr>
          <w:rFonts w:ascii="Tahoma" w:hAnsi="Tahoma" w:cs="Tahoma"/>
          <w:b/>
          <w:sz w:val="22"/>
          <w:szCs w:val="22"/>
          <w:u w:val="single"/>
        </w:rPr>
      </w:pPr>
      <w:r w:rsidRPr="00AC36D8">
        <w:rPr>
          <w:rFonts w:ascii="Tahoma" w:hAnsi="Tahoma" w:cs="Tahoma"/>
          <w:b/>
          <w:sz w:val="22"/>
          <w:szCs w:val="22"/>
          <w:u w:val="single"/>
        </w:rPr>
        <w:t>POLICY</w:t>
      </w:r>
    </w:p>
    <w:p w14:paraId="1C876F6B" w14:textId="77777777" w:rsidR="00E336D2" w:rsidRDefault="00E336D2" w:rsidP="00E336D2">
      <w:pPr>
        <w:pStyle w:val="BodyText"/>
        <w:jc w:val="both"/>
        <w:rPr>
          <w:rFonts w:ascii="Tahoma" w:hAnsi="Tahoma" w:cs="Tahoma"/>
          <w:sz w:val="22"/>
          <w:szCs w:val="22"/>
        </w:rPr>
      </w:pPr>
    </w:p>
    <w:p w14:paraId="12CA23CE" w14:textId="77777777" w:rsidR="00E336D2" w:rsidRPr="00AC36D8" w:rsidRDefault="00E336D2" w:rsidP="00E336D2">
      <w:pPr>
        <w:pStyle w:val="BodyText"/>
        <w:jc w:val="both"/>
        <w:rPr>
          <w:rFonts w:ascii="Tahoma" w:hAnsi="Tahoma" w:cs="Tahoma"/>
          <w:sz w:val="22"/>
          <w:szCs w:val="22"/>
        </w:rPr>
      </w:pPr>
      <w:r>
        <w:rPr>
          <w:rFonts w:ascii="Tahoma" w:hAnsi="Tahoma" w:cs="Tahoma"/>
          <w:sz w:val="22"/>
          <w:szCs w:val="22"/>
        </w:rPr>
        <w:t>CLA recognises the potential for burnout, vicarious trauma and trauma impacts of this work and will work with its workers to maintain appropriate self-care.</w:t>
      </w:r>
    </w:p>
    <w:p w14:paraId="6FCC57B2" w14:textId="77777777" w:rsidR="00E336D2" w:rsidRDefault="00E336D2" w:rsidP="00E336D2">
      <w:pPr>
        <w:pStyle w:val="BodyText"/>
        <w:jc w:val="both"/>
        <w:rPr>
          <w:rFonts w:ascii="Tahoma" w:hAnsi="Tahoma" w:cs="Tahoma"/>
          <w:sz w:val="22"/>
          <w:szCs w:val="22"/>
        </w:rPr>
      </w:pPr>
    </w:p>
    <w:p w14:paraId="0D4D3AE8" w14:textId="77777777" w:rsidR="00E336D2" w:rsidRDefault="00E336D2" w:rsidP="00E336D2">
      <w:pPr>
        <w:pStyle w:val="BodyText"/>
        <w:jc w:val="both"/>
        <w:rPr>
          <w:rFonts w:ascii="Tahoma" w:hAnsi="Tahoma" w:cs="Tahoma"/>
          <w:b/>
          <w:sz w:val="22"/>
          <w:szCs w:val="22"/>
          <w:u w:val="single"/>
        </w:rPr>
      </w:pPr>
    </w:p>
    <w:p w14:paraId="66D997D7" w14:textId="77777777" w:rsidR="00E336D2" w:rsidRPr="00AC36D8" w:rsidRDefault="00E336D2" w:rsidP="00E336D2">
      <w:pPr>
        <w:pStyle w:val="BodyText"/>
        <w:jc w:val="both"/>
        <w:rPr>
          <w:rFonts w:ascii="Tahoma" w:hAnsi="Tahoma" w:cs="Tahoma"/>
          <w:b/>
          <w:sz w:val="22"/>
          <w:szCs w:val="22"/>
          <w:u w:val="single"/>
        </w:rPr>
      </w:pPr>
      <w:r w:rsidRPr="00AC36D8">
        <w:rPr>
          <w:rFonts w:ascii="Tahoma" w:hAnsi="Tahoma" w:cs="Tahoma"/>
          <w:b/>
          <w:sz w:val="22"/>
          <w:szCs w:val="22"/>
          <w:u w:val="single"/>
        </w:rPr>
        <w:t>PROCEDURE</w:t>
      </w:r>
    </w:p>
    <w:p w14:paraId="44A310D6" w14:textId="77777777" w:rsidR="00E336D2" w:rsidRPr="009B28ED" w:rsidRDefault="00E336D2" w:rsidP="00E336D2">
      <w:pPr>
        <w:pStyle w:val="BodyText"/>
        <w:jc w:val="both"/>
        <w:rPr>
          <w:rFonts w:ascii="Tahoma" w:hAnsi="Tahoma" w:cs="Tahoma"/>
          <w:sz w:val="22"/>
          <w:szCs w:val="22"/>
        </w:rPr>
      </w:pPr>
    </w:p>
    <w:p w14:paraId="3EC9B3A4" w14:textId="77777777" w:rsidR="00E336D2" w:rsidRDefault="00E336D2" w:rsidP="00E336D2">
      <w:pPr>
        <w:pStyle w:val="BodyText"/>
        <w:numPr>
          <w:ilvl w:val="0"/>
          <w:numId w:val="17"/>
        </w:numPr>
        <w:jc w:val="both"/>
        <w:rPr>
          <w:rFonts w:ascii="Tahoma" w:hAnsi="Tahoma" w:cs="Tahoma"/>
          <w:sz w:val="22"/>
          <w:szCs w:val="22"/>
        </w:rPr>
      </w:pPr>
      <w:r>
        <w:rPr>
          <w:rFonts w:ascii="Tahoma" w:hAnsi="Tahoma" w:cs="Tahoma"/>
          <w:sz w:val="22"/>
          <w:szCs w:val="22"/>
        </w:rPr>
        <w:t>Applicants for work at CLA will receive a copy of this policy and procedure as part of the Application Pack – included in Recruitment Checklist.</w:t>
      </w:r>
    </w:p>
    <w:p w14:paraId="5AFD6282" w14:textId="77777777" w:rsidR="00E336D2" w:rsidRDefault="00E336D2" w:rsidP="00E336D2">
      <w:pPr>
        <w:pStyle w:val="BodyText"/>
        <w:numPr>
          <w:ilvl w:val="0"/>
          <w:numId w:val="17"/>
        </w:numPr>
        <w:jc w:val="both"/>
        <w:rPr>
          <w:rFonts w:ascii="Tahoma" w:hAnsi="Tahoma" w:cs="Tahoma"/>
          <w:sz w:val="22"/>
          <w:szCs w:val="22"/>
        </w:rPr>
      </w:pPr>
      <w:r>
        <w:rPr>
          <w:rFonts w:ascii="Tahoma" w:hAnsi="Tahoma" w:cs="Tahoma"/>
          <w:sz w:val="22"/>
          <w:szCs w:val="22"/>
        </w:rPr>
        <w:t>Interview processes will include questions related to potential for exposure to vicarious trauma and trauma.</w:t>
      </w:r>
    </w:p>
    <w:p w14:paraId="45B8FD74" w14:textId="77777777" w:rsidR="00E336D2" w:rsidRDefault="00E336D2" w:rsidP="00E336D2">
      <w:pPr>
        <w:pStyle w:val="BodyText"/>
        <w:numPr>
          <w:ilvl w:val="0"/>
          <w:numId w:val="17"/>
        </w:numPr>
        <w:jc w:val="both"/>
        <w:rPr>
          <w:rFonts w:ascii="Tahoma" w:hAnsi="Tahoma" w:cs="Tahoma"/>
          <w:sz w:val="22"/>
          <w:szCs w:val="22"/>
        </w:rPr>
      </w:pPr>
      <w:r>
        <w:rPr>
          <w:rFonts w:ascii="Tahoma" w:hAnsi="Tahoma" w:cs="Tahoma"/>
          <w:sz w:val="22"/>
          <w:szCs w:val="22"/>
        </w:rPr>
        <w:t>This policy will be included in Induction Checklist.</w:t>
      </w:r>
    </w:p>
    <w:p w14:paraId="64E01804" w14:textId="77777777" w:rsidR="00E336D2" w:rsidRDefault="00E336D2" w:rsidP="00E336D2">
      <w:pPr>
        <w:pStyle w:val="BodyText"/>
        <w:numPr>
          <w:ilvl w:val="0"/>
          <w:numId w:val="17"/>
        </w:numPr>
        <w:jc w:val="both"/>
        <w:rPr>
          <w:rFonts w:ascii="Tahoma" w:hAnsi="Tahoma" w:cs="Tahoma"/>
          <w:sz w:val="22"/>
          <w:szCs w:val="22"/>
        </w:rPr>
      </w:pPr>
      <w:r>
        <w:rPr>
          <w:rFonts w:ascii="Tahoma" w:hAnsi="Tahoma" w:cs="Tahoma"/>
          <w:sz w:val="22"/>
          <w:szCs w:val="22"/>
        </w:rPr>
        <w:t>Supervision will include checking with workers on self-care plans and strategies.  This will be written into every supervision agreement. (See Supervision Agreement)</w:t>
      </w:r>
    </w:p>
    <w:p w14:paraId="0406393C" w14:textId="77777777" w:rsidR="00E336D2" w:rsidRDefault="00E336D2" w:rsidP="00E336D2">
      <w:pPr>
        <w:pStyle w:val="BodyText"/>
        <w:numPr>
          <w:ilvl w:val="0"/>
          <w:numId w:val="17"/>
        </w:numPr>
        <w:jc w:val="both"/>
        <w:rPr>
          <w:rFonts w:ascii="Tahoma" w:hAnsi="Tahoma" w:cs="Tahoma"/>
          <w:sz w:val="22"/>
          <w:szCs w:val="22"/>
        </w:rPr>
      </w:pPr>
      <w:r>
        <w:rPr>
          <w:rFonts w:ascii="Tahoma" w:hAnsi="Tahoma" w:cs="Tahoma"/>
          <w:sz w:val="22"/>
          <w:szCs w:val="22"/>
        </w:rPr>
        <w:t>Workers are encouraged to consult resource material on burnout/vicarious trauma and trauma/self-care and sleep hygiene. (See Related Documents)</w:t>
      </w:r>
    </w:p>
    <w:p w14:paraId="7DCE55DC" w14:textId="77777777" w:rsidR="00E336D2" w:rsidRDefault="00E336D2" w:rsidP="00E336D2">
      <w:pPr>
        <w:pStyle w:val="BodyText"/>
        <w:numPr>
          <w:ilvl w:val="0"/>
          <w:numId w:val="17"/>
        </w:numPr>
        <w:jc w:val="both"/>
        <w:rPr>
          <w:rFonts w:ascii="Tahoma" w:hAnsi="Tahoma" w:cs="Tahoma"/>
          <w:sz w:val="22"/>
          <w:szCs w:val="22"/>
        </w:rPr>
      </w:pPr>
      <w:r>
        <w:rPr>
          <w:rFonts w:ascii="Tahoma" w:hAnsi="Tahoma" w:cs="Tahoma"/>
          <w:sz w:val="22"/>
          <w:szCs w:val="22"/>
        </w:rPr>
        <w:t>Team Leaders and workers are reminded that if there are concerns about worker safety then safety plans need to be established. (See Section 4.3 Outreach Worker Safety Policy)</w:t>
      </w:r>
    </w:p>
    <w:p w14:paraId="6FC0D96C" w14:textId="77777777" w:rsidR="00E336D2" w:rsidRDefault="00E336D2" w:rsidP="00E336D2">
      <w:pPr>
        <w:pStyle w:val="BodyText"/>
        <w:numPr>
          <w:ilvl w:val="0"/>
          <w:numId w:val="17"/>
        </w:numPr>
        <w:jc w:val="both"/>
        <w:rPr>
          <w:rFonts w:ascii="Tahoma" w:hAnsi="Tahoma" w:cs="Tahoma"/>
          <w:sz w:val="22"/>
          <w:szCs w:val="22"/>
        </w:rPr>
      </w:pPr>
      <w:r>
        <w:rPr>
          <w:rFonts w:ascii="Tahoma" w:hAnsi="Tahoma" w:cs="Tahoma"/>
          <w:sz w:val="22"/>
          <w:szCs w:val="22"/>
        </w:rPr>
        <w:t>It is not an expression of personal failure for workers to experience fatigue, apprehension or distress.  It can be a natural reaction to stresses on the job. We encourage workers to be open about these feelings with their supervisor.</w:t>
      </w:r>
    </w:p>
    <w:p w14:paraId="5461F1DB" w14:textId="77777777" w:rsidR="00E336D2" w:rsidRDefault="00E336D2" w:rsidP="00E336D2">
      <w:pPr>
        <w:pStyle w:val="BodyText"/>
        <w:numPr>
          <w:ilvl w:val="0"/>
          <w:numId w:val="17"/>
        </w:numPr>
        <w:jc w:val="both"/>
        <w:rPr>
          <w:rFonts w:ascii="Tahoma" w:hAnsi="Tahoma" w:cs="Tahoma"/>
          <w:sz w:val="22"/>
          <w:szCs w:val="22"/>
        </w:rPr>
      </w:pPr>
      <w:r>
        <w:rPr>
          <w:rFonts w:ascii="Tahoma" w:hAnsi="Tahoma" w:cs="Tahoma"/>
          <w:sz w:val="22"/>
          <w:szCs w:val="22"/>
        </w:rPr>
        <w:t xml:space="preserve">Where workers are experiencing negative impact due to the work, team leaders will engage with them around remedial actions.  These may </w:t>
      </w:r>
      <w:proofErr w:type="gramStart"/>
      <w:r>
        <w:rPr>
          <w:rFonts w:ascii="Tahoma" w:hAnsi="Tahoma" w:cs="Tahoma"/>
          <w:sz w:val="22"/>
          <w:szCs w:val="22"/>
        </w:rPr>
        <w:t>include:</w:t>
      </w:r>
      <w:proofErr w:type="gramEnd"/>
      <w:r>
        <w:rPr>
          <w:rFonts w:ascii="Tahoma" w:hAnsi="Tahoma" w:cs="Tahoma"/>
          <w:sz w:val="22"/>
          <w:szCs w:val="22"/>
        </w:rPr>
        <w:t xml:space="preserve"> self-care plans, safety plans, counselling, critical incident responses, disengagement from certain situations.</w:t>
      </w:r>
    </w:p>
    <w:p w14:paraId="4C882E82" w14:textId="77777777" w:rsidR="00E336D2" w:rsidRDefault="00E336D2" w:rsidP="00E336D2">
      <w:pPr>
        <w:pStyle w:val="BodyText"/>
        <w:jc w:val="both"/>
        <w:rPr>
          <w:rFonts w:ascii="Tahoma" w:hAnsi="Tahoma" w:cs="Tahoma"/>
          <w:sz w:val="22"/>
          <w:szCs w:val="22"/>
        </w:rPr>
      </w:pPr>
    </w:p>
    <w:p w14:paraId="1F6D03CD" w14:textId="77777777" w:rsidR="00E336D2" w:rsidRDefault="00E336D2" w:rsidP="00E336D2">
      <w:pPr>
        <w:pStyle w:val="BodyText"/>
        <w:jc w:val="both"/>
        <w:rPr>
          <w:rFonts w:ascii="Tahoma" w:hAnsi="Tahoma" w:cs="Tahoma"/>
          <w:b/>
          <w:sz w:val="22"/>
          <w:szCs w:val="22"/>
        </w:rPr>
      </w:pPr>
    </w:p>
    <w:p w14:paraId="34378965" w14:textId="77777777" w:rsidR="00E336D2" w:rsidRDefault="00E336D2" w:rsidP="00E336D2">
      <w:pPr>
        <w:tabs>
          <w:tab w:val="center" w:pos="4513"/>
          <w:tab w:val="right" w:pos="9026"/>
        </w:tabs>
        <w:rPr>
          <w:rFonts w:ascii="Tahoma" w:eastAsia="Calibri" w:hAnsi="Tahoma" w:cs="Tahoma"/>
          <w:sz w:val="22"/>
          <w:szCs w:val="22"/>
        </w:rPr>
      </w:pPr>
    </w:p>
    <w:p w14:paraId="519EAAD4" w14:textId="77777777" w:rsidR="00E336D2" w:rsidRDefault="00E336D2" w:rsidP="00E336D2">
      <w:pPr>
        <w:tabs>
          <w:tab w:val="center" w:pos="4513"/>
          <w:tab w:val="right" w:pos="9026"/>
        </w:tabs>
        <w:rPr>
          <w:rFonts w:ascii="Tahoma" w:eastAsia="Calibri" w:hAnsi="Tahoma" w:cs="Tahoma"/>
          <w:sz w:val="22"/>
          <w:szCs w:val="22"/>
        </w:rPr>
      </w:pPr>
    </w:p>
    <w:p w14:paraId="4F0C5743" w14:textId="77777777" w:rsidR="00E336D2" w:rsidRDefault="00E336D2" w:rsidP="00E336D2">
      <w:pPr>
        <w:tabs>
          <w:tab w:val="center" w:pos="4513"/>
          <w:tab w:val="right" w:pos="9026"/>
        </w:tabs>
        <w:rPr>
          <w:rFonts w:ascii="Tahoma" w:eastAsia="Calibri" w:hAnsi="Tahoma" w:cs="Tahoma"/>
          <w:b/>
          <w:sz w:val="22"/>
          <w:szCs w:val="22"/>
        </w:rPr>
      </w:pPr>
    </w:p>
    <w:p w14:paraId="277C93C9" w14:textId="77777777" w:rsidR="00E336D2" w:rsidRDefault="00E336D2" w:rsidP="00E336D2">
      <w:pPr>
        <w:tabs>
          <w:tab w:val="center" w:pos="4513"/>
          <w:tab w:val="right" w:pos="9026"/>
        </w:tabs>
        <w:rPr>
          <w:rFonts w:ascii="Tahoma" w:eastAsia="Calibri" w:hAnsi="Tahoma" w:cs="Tahoma"/>
          <w:b/>
          <w:sz w:val="22"/>
          <w:szCs w:val="22"/>
        </w:rPr>
      </w:pPr>
      <w:r>
        <w:rPr>
          <w:rFonts w:ascii="Tahoma" w:eastAsia="Calibri" w:hAnsi="Tahoma" w:cs="Tahoma"/>
          <w:b/>
          <w:sz w:val="22"/>
          <w:szCs w:val="22"/>
        </w:rPr>
        <w:t>RELATED DOCUMENTS</w:t>
      </w:r>
    </w:p>
    <w:p w14:paraId="713E55D1" w14:textId="77777777" w:rsidR="00E336D2" w:rsidRDefault="00E336D2" w:rsidP="00E336D2">
      <w:pPr>
        <w:numPr>
          <w:ilvl w:val="0"/>
          <w:numId w:val="18"/>
        </w:numPr>
        <w:tabs>
          <w:tab w:val="right" w:pos="426"/>
        </w:tabs>
        <w:spacing w:before="240"/>
        <w:rPr>
          <w:rFonts w:ascii="Tahoma" w:eastAsia="Calibri" w:hAnsi="Tahoma" w:cs="Tahoma"/>
          <w:sz w:val="22"/>
          <w:szCs w:val="22"/>
        </w:rPr>
      </w:pPr>
      <w:r>
        <w:rPr>
          <w:rFonts w:ascii="Tahoma" w:eastAsia="Calibri" w:hAnsi="Tahoma" w:cs="Tahoma"/>
          <w:sz w:val="22"/>
          <w:szCs w:val="22"/>
        </w:rPr>
        <w:t xml:space="preserve">10 Phrases you hear in resilient families - </w:t>
      </w:r>
      <w:hyperlink r:id="rId13" w:history="1">
        <w:r w:rsidRPr="00A465AB">
          <w:rPr>
            <w:rStyle w:val="Hyperlink"/>
            <w:rFonts w:ascii="Tahoma" w:eastAsia="Calibri" w:hAnsi="Tahoma" w:cs="Tahoma"/>
            <w:sz w:val="22"/>
            <w:szCs w:val="22"/>
          </w:rPr>
          <w:t>S:\Publications, Community Education and Research\Research Articles, resources\Self Care\10 phrases you hear in resilient families.docx</w:t>
        </w:r>
      </w:hyperlink>
    </w:p>
    <w:p w14:paraId="7F6F1DEB" w14:textId="77777777" w:rsidR="00E336D2" w:rsidRDefault="00E336D2" w:rsidP="00E336D2">
      <w:pPr>
        <w:numPr>
          <w:ilvl w:val="0"/>
          <w:numId w:val="18"/>
        </w:numPr>
        <w:tabs>
          <w:tab w:val="right" w:pos="426"/>
        </w:tabs>
        <w:spacing w:before="240"/>
        <w:rPr>
          <w:rFonts w:ascii="Tahoma" w:eastAsia="Calibri" w:hAnsi="Tahoma" w:cs="Tahoma"/>
          <w:sz w:val="22"/>
          <w:szCs w:val="22"/>
        </w:rPr>
      </w:pPr>
      <w:r>
        <w:rPr>
          <w:rFonts w:ascii="Tahoma" w:eastAsia="Calibri" w:hAnsi="Tahoma" w:cs="Tahoma"/>
          <w:sz w:val="22"/>
          <w:szCs w:val="22"/>
        </w:rPr>
        <w:t xml:space="preserve">10 Reasons You Should Stop Working Long Hours Today - </w:t>
      </w:r>
      <w:hyperlink r:id="rId14" w:history="1">
        <w:r w:rsidRPr="00A465AB">
          <w:rPr>
            <w:rStyle w:val="Hyperlink"/>
            <w:rFonts w:ascii="Tahoma" w:eastAsia="Calibri" w:hAnsi="Tahoma" w:cs="Tahoma"/>
            <w:sz w:val="22"/>
            <w:szCs w:val="22"/>
          </w:rPr>
          <w:t>S:\Publications, Community Education and Research\Research Articles, resources\Self Care\10 Reasons You Should Stop Working Long Hours Today.docx</w:t>
        </w:r>
      </w:hyperlink>
    </w:p>
    <w:p w14:paraId="64DBCF42" w14:textId="77777777" w:rsidR="00E336D2" w:rsidRDefault="00E336D2" w:rsidP="00E336D2">
      <w:pPr>
        <w:numPr>
          <w:ilvl w:val="0"/>
          <w:numId w:val="18"/>
        </w:numPr>
        <w:tabs>
          <w:tab w:val="right" w:pos="426"/>
        </w:tabs>
        <w:spacing w:before="240"/>
        <w:rPr>
          <w:rFonts w:ascii="Tahoma" w:eastAsia="Calibri" w:hAnsi="Tahoma" w:cs="Tahoma"/>
          <w:sz w:val="22"/>
          <w:szCs w:val="22"/>
        </w:rPr>
      </w:pPr>
      <w:proofErr w:type="spellStart"/>
      <w:r>
        <w:rPr>
          <w:rFonts w:ascii="Tahoma" w:eastAsia="Calibri" w:hAnsi="Tahoma" w:cs="Tahoma"/>
          <w:sz w:val="22"/>
          <w:szCs w:val="22"/>
        </w:rPr>
        <w:t>Self Care</w:t>
      </w:r>
      <w:proofErr w:type="spellEnd"/>
      <w:r>
        <w:rPr>
          <w:rFonts w:ascii="Tahoma" w:eastAsia="Calibri" w:hAnsi="Tahoma" w:cs="Tahoma"/>
          <w:sz w:val="22"/>
          <w:szCs w:val="22"/>
        </w:rPr>
        <w:t xml:space="preserve"> Plans and Well Being Scales - </w:t>
      </w:r>
      <w:hyperlink r:id="rId15" w:history="1">
        <w:r w:rsidRPr="00A465AB">
          <w:rPr>
            <w:rStyle w:val="Hyperlink"/>
            <w:rFonts w:ascii="Tahoma" w:eastAsia="Calibri" w:hAnsi="Tahoma" w:cs="Tahoma"/>
            <w:sz w:val="22"/>
            <w:szCs w:val="22"/>
          </w:rPr>
          <w:t>S:\Publications, Community Education and Research\Research Articles, resources\Self Care\</w:t>
        </w:r>
        <w:proofErr w:type="spellStart"/>
        <w:r w:rsidRPr="00A465AB">
          <w:rPr>
            <w:rStyle w:val="Hyperlink"/>
            <w:rFonts w:ascii="Tahoma" w:eastAsia="Calibri" w:hAnsi="Tahoma" w:cs="Tahoma"/>
            <w:sz w:val="22"/>
            <w:szCs w:val="22"/>
          </w:rPr>
          <w:t>self care</w:t>
        </w:r>
        <w:proofErr w:type="spellEnd"/>
        <w:r w:rsidRPr="00A465AB">
          <w:rPr>
            <w:rStyle w:val="Hyperlink"/>
            <w:rFonts w:ascii="Tahoma" w:eastAsia="Calibri" w:hAnsi="Tahoma" w:cs="Tahoma"/>
            <w:sz w:val="22"/>
            <w:szCs w:val="22"/>
          </w:rPr>
          <w:t xml:space="preserve"> plans and </w:t>
        </w:r>
        <w:proofErr w:type="spellStart"/>
        <w:r w:rsidRPr="00A465AB">
          <w:rPr>
            <w:rStyle w:val="Hyperlink"/>
            <w:rFonts w:ascii="Tahoma" w:eastAsia="Calibri" w:hAnsi="Tahoma" w:cs="Tahoma"/>
            <w:sz w:val="22"/>
            <w:szCs w:val="22"/>
          </w:rPr>
          <w:t>well being</w:t>
        </w:r>
        <w:proofErr w:type="spellEnd"/>
        <w:r w:rsidRPr="00A465AB">
          <w:rPr>
            <w:rStyle w:val="Hyperlink"/>
            <w:rFonts w:ascii="Tahoma" w:eastAsia="Calibri" w:hAnsi="Tahoma" w:cs="Tahoma"/>
            <w:sz w:val="22"/>
            <w:szCs w:val="22"/>
          </w:rPr>
          <w:t xml:space="preserve"> scales.pdf</w:t>
        </w:r>
      </w:hyperlink>
    </w:p>
    <w:p w14:paraId="5FAAFFCD" w14:textId="77777777" w:rsidR="00E336D2" w:rsidRDefault="00E336D2" w:rsidP="00E336D2">
      <w:pPr>
        <w:numPr>
          <w:ilvl w:val="0"/>
          <w:numId w:val="18"/>
        </w:numPr>
        <w:tabs>
          <w:tab w:val="right" w:pos="426"/>
        </w:tabs>
        <w:spacing w:before="240"/>
        <w:rPr>
          <w:rFonts w:ascii="Tahoma" w:eastAsia="Calibri" w:hAnsi="Tahoma" w:cs="Tahoma"/>
          <w:sz w:val="22"/>
          <w:szCs w:val="22"/>
        </w:rPr>
      </w:pPr>
      <w:r>
        <w:rPr>
          <w:rFonts w:ascii="Tahoma" w:eastAsia="Calibri" w:hAnsi="Tahoma" w:cs="Tahoma"/>
          <w:sz w:val="22"/>
          <w:szCs w:val="22"/>
        </w:rPr>
        <w:t xml:space="preserve">SMART Selfcare Template - </w:t>
      </w:r>
      <w:hyperlink r:id="rId16" w:history="1">
        <w:r w:rsidRPr="00A465AB">
          <w:rPr>
            <w:rStyle w:val="Hyperlink"/>
            <w:rFonts w:ascii="Tahoma" w:eastAsia="Calibri" w:hAnsi="Tahoma" w:cs="Tahoma"/>
            <w:sz w:val="22"/>
            <w:szCs w:val="22"/>
          </w:rPr>
          <w:t xml:space="preserve">S:\Publications, Community Education and Research\Research Articles, resources\Self Care\SMART </w:t>
        </w:r>
        <w:proofErr w:type="spellStart"/>
        <w:r w:rsidRPr="00A465AB">
          <w:rPr>
            <w:rStyle w:val="Hyperlink"/>
            <w:rFonts w:ascii="Tahoma" w:eastAsia="Calibri" w:hAnsi="Tahoma" w:cs="Tahoma"/>
            <w:sz w:val="22"/>
            <w:szCs w:val="22"/>
          </w:rPr>
          <w:t>self care</w:t>
        </w:r>
        <w:proofErr w:type="spellEnd"/>
        <w:r w:rsidRPr="00A465AB">
          <w:rPr>
            <w:rStyle w:val="Hyperlink"/>
            <w:rFonts w:ascii="Tahoma" w:eastAsia="Calibri" w:hAnsi="Tahoma" w:cs="Tahoma"/>
            <w:sz w:val="22"/>
            <w:szCs w:val="22"/>
          </w:rPr>
          <w:t xml:space="preserve"> template.pdf</w:t>
        </w:r>
      </w:hyperlink>
    </w:p>
    <w:p w14:paraId="3E2439BC" w14:textId="77777777" w:rsidR="00E336D2" w:rsidRDefault="00E336D2" w:rsidP="00E336D2">
      <w:pPr>
        <w:numPr>
          <w:ilvl w:val="0"/>
          <w:numId w:val="18"/>
        </w:numPr>
        <w:tabs>
          <w:tab w:val="right" w:pos="426"/>
        </w:tabs>
        <w:spacing w:before="240"/>
        <w:rPr>
          <w:rFonts w:ascii="Tahoma" w:eastAsia="Calibri" w:hAnsi="Tahoma" w:cs="Tahoma"/>
          <w:sz w:val="22"/>
          <w:szCs w:val="22"/>
        </w:rPr>
      </w:pPr>
      <w:r>
        <w:rPr>
          <w:rFonts w:ascii="Tahoma" w:eastAsia="Calibri" w:hAnsi="Tahoma" w:cs="Tahoma"/>
          <w:sz w:val="22"/>
          <w:szCs w:val="22"/>
        </w:rPr>
        <w:t xml:space="preserve">Top Up Sheet - </w:t>
      </w:r>
      <w:hyperlink r:id="rId17" w:history="1">
        <w:r w:rsidRPr="00A465AB">
          <w:rPr>
            <w:rStyle w:val="Hyperlink"/>
            <w:rFonts w:ascii="Tahoma" w:eastAsia="Calibri" w:hAnsi="Tahoma" w:cs="Tahoma"/>
            <w:sz w:val="22"/>
            <w:szCs w:val="22"/>
          </w:rPr>
          <w:t>S:\Publications, Community Education and Research\Research Articles, resources\Self Care\Top Up Sheet - Healthy Mind Platter.pdf</w:t>
        </w:r>
      </w:hyperlink>
    </w:p>
    <w:p w14:paraId="0EC7A81C" w14:textId="77777777" w:rsidR="00E336D2" w:rsidRDefault="00E336D2" w:rsidP="00E336D2">
      <w:pPr>
        <w:numPr>
          <w:ilvl w:val="0"/>
          <w:numId w:val="18"/>
        </w:numPr>
        <w:tabs>
          <w:tab w:val="right" w:pos="426"/>
        </w:tabs>
        <w:spacing w:before="240"/>
        <w:rPr>
          <w:rFonts w:ascii="Tahoma" w:eastAsia="Calibri" w:hAnsi="Tahoma" w:cs="Tahoma"/>
          <w:sz w:val="22"/>
          <w:szCs w:val="22"/>
        </w:rPr>
      </w:pPr>
      <w:r>
        <w:rPr>
          <w:rFonts w:ascii="Tahoma" w:eastAsia="Calibri" w:hAnsi="Tahoma" w:cs="Tahoma"/>
          <w:sz w:val="22"/>
          <w:szCs w:val="22"/>
        </w:rPr>
        <w:t xml:space="preserve">Vicarious Trauma - </w:t>
      </w:r>
      <w:hyperlink r:id="rId18" w:history="1">
        <w:r w:rsidRPr="00B44F89">
          <w:rPr>
            <w:rStyle w:val="Hyperlink"/>
            <w:rFonts w:ascii="Tahoma" w:eastAsia="Calibri" w:hAnsi="Tahoma" w:cs="Tahoma"/>
            <w:sz w:val="22"/>
            <w:szCs w:val="22"/>
          </w:rPr>
          <w:t>S:\Publications, Community Education and Research\Research Articles, resources\Self Care\vicarious trauma.pdf</w:t>
        </w:r>
      </w:hyperlink>
    </w:p>
    <w:p w14:paraId="2763AA43" w14:textId="77777777" w:rsidR="00E336D2" w:rsidRDefault="00E336D2" w:rsidP="00E336D2">
      <w:pPr>
        <w:numPr>
          <w:ilvl w:val="0"/>
          <w:numId w:val="18"/>
        </w:numPr>
        <w:tabs>
          <w:tab w:val="right" w:pos="426"/>
        </w:tabs>
        <w:spacing w:before="240"/>
        <w:rPr>
          <w:rStyle w:val="Hyperlink"/>
          <w:rFonts w:ascii="Tahoma" w:eastAsia="Calibri" w:hAnsi="Tahoma" w:cs="Tahoma"/>
          <w:color w:val="000000"/>
          <w:sz w:val="22"/>
          <w:szCs w:val="22"/>
          <w:u w:val="none"/>
        </w:rPr>
      </w:pPr>
      <w:r>
        <w:rPr>
          <w:rFonts w:ascii="Tahoma" w:eastAsia="Calibri" w:hAnsi="Tahoma" w:cs="Tahoma"/>
          <w:sz w:val="22"/>
          <w:szCs w:val="22"/>
        </w:rPr>
        <w:t xml:space="preserve">What About You A Workbook For Those Who Work With Others - </w:t>
      </w:r>
      <w:hyperlink r:id="rId19" w:history="1">
        <w:r w:rsidRPr="00B44F89">
          <w:rPr>
            <w:rStyle w:val="Hyperlink"/>
            <w:rFonts w:ascii="Tahoma" w:eastAsia="Calibri" w:hAnsi="Tahoma" w:cs="Tahoma"/>
            <w:sz w:val="22"/>
            <w:szCs w:val="22"/>
          </w:rPr>
          <w:t>S:\Publications, Community Education and Research\Research Articles, resources\Self Care\What About You A Workbook For Those Who Work WithOthers.pdf</w:t>
        </w:r>
      </w:hyperlink>
    </w:p>
    <w:p w14:paraId="1F5C9B6A" w14:textId="03928778" w:rsidR="00855398" w:rsidRPr="00E336D2" w:rsidRDefault="00E336D2" w:rsidP="00E336D2">
      <w:pPr>
        <w:numPr>
          <w:ilvl w:val="0"/>
          <w:numId w:val="18"/>
        </w:numPr>
        <w:tabs>
          <w:tab w:val="right" w:pos="426"/>
        </w:tabs>
        <w:spacing w:before="240"/>
        <w:rPr>
          <w:rFonts w:ascii="Tahoma" w:eastAsia="Calibri" w:hAnsi="Tahoma" w:cs="Tahoma"/>
          <w:sz w:val="22"/>
          <w:szCs w:val="22"/>
        </w:rPr>
      </w:pPr>
      <w:r w:rsidRPr="00E336D2">
        <w:rPr>
          <w:rFonts w:ascii="Tahoma" w:eastAsia="Calibri" w:hAnsi="Tahoma" w:cs="Tahoma"/>
          <w:sz w:val="22"/>
          <w:szCs w:val="22"/>
        </w:rPr>
        <w:t xml:space="preserve">10 Resilience and Bounce Back - </w:t>
      </w:r>
      <w:hyperlink r:id="rId20" w:history="1">
        <w:r w:rsidRPr="00E336D2">
          <w:rPr>
            <w:rStyle w:val="Hyperlink"/>
            <w:rFonts w:ascii="Tahoma" w:eastAsia="Calibri" w:hAnsi="Tahoma" w:cs="Tahoma"/>
            <w:sz w:val="22"/>
            <w:szCs w:val="22"/>
          </w:rPr>
          <w:t>S:\Publications, Community Education and Research\Research Articles, resources\Self Care\10 resilience and bounce back.pdf</w:t>
        </w:r>
      </w:hyperlink>
    </w:p>
    <w:sectPr w:rsidR="00855398" w:rsidRPr="00E336D2" w:rsidSect="00185536">
      <w:footerReference w:type="default" r:id="rId21"/>
      <w:pgSz w:w="11907" w:h="16839" w:code="9"/>
      <w:pgMar w:top="851" w:right="1191" w:bottom="85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45899" w14:textId="77777777" w:rsidR="00AF3CC1" w:rsidRDefault="00AF3CC1">
      <w:r>
        <w:separator/>
      </w:r>
    </w:p>
  </w:endnote>
  <w:endnote w:type="continuationSeparator" w:id="0">
    <w:p w14:paraId="6F83CB97" w14:textId="77777777" w:rsidR="00AF3CC1" w:rsidRDefault="00AF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Ravie">
    <w:panose1 w:val="04040805050809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4FEA6" w14:textId="42E067A8" w:rsidR="009D7BA5" w:rsidRPr="00AB7F02" w:rsidRDefault="009D7BA5">
    <w:pPr>
      <w:pStyle w:val="Footer"/>
      <w:rPr>
        <w:rFonts w:asciiTheme="minorHAnsi" w:hAnsiTheme="minorHAnsi"/>
        <w:sz w:val="16"/>
      </w:rPr>
    </w:pPr>
    <w:r w:rsidRPr="00AB7F02">
      <w:rPr>
        <w:rFonts w:asciiTheme="minorHAnsi" w:hAnsiTheme="minorHAnsi"/>
        <w:sz w:val="16"/>
      </w:rPr>
      <w:fldChar w:fldCharType="begin"/>
    </w:r>
    <w:r w:rsidRPr="00AB7F02">
      <w:rPr>
        <w:rFonts w:asciiTheme="minorHAnsi" w:hAnsiTheme="minorHAnsi"/>
        <w:sz w:val="16"/>
      </w:rPr>
      <w:instrText xml:space="preserve"> FILENAME \p </w:instrText>
    </w:r>
    <w:r w:rsidRPr="00AB7F02">
      <w:rPr>
        <w:rFonts w:asciiTheme="minorHAnsi" w:hAnsiTheme="minorHAnsi"/>
        <w:sz w:val="16"/>
      </w:rPr>
      <w:fldChar w:fldCharType="separate"/>
    </w:r>
    <w:r w:rsidR="00CA2760">
      <w:rPr>
        <w:rFonts w:asciiTheme="minorHAnsi" w:hAnsiTheme="minorHAnsi"/>
        <w:noProof/>
        <w:sz w:val="16"/>
      </w:rPr>
      <w:t>U:\Staff\Staff Recruitment\Advertised positions\Outreach Worker Jan 2020\ARROS Outreach Worker Application Kit.docx</w:t>
    </w:r>
    <w:r w:rsidRPr="00AB7F02">
      <w:rPr>
        <w:rFonts w:asciiTheme="minorHAnsi" w:hAnsiTheme="minorHAns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295AC" w14:textId="77777777" w:rsidR="00AF3CC1" w:rsidRDefault="00AF3CC1">
      <w:r>
        <w:separator/>
      </w:r>
    </w:p>
  </w:footnote>
  <w:footnote w:type="continuationSeparator" w:id="0">
    <w:p w14:paraId="05F25FDD" w14:textId="77777777" w:rsidR="00AF3CC1" w:rsidRDefault="00AF3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890FB9"/>
    <w:multiLevelType w:val="hybridMultilevel"/>
    <w:tmpl w:val="D9AE8B64"/>
    <w:lvl w:ilvl="0" w:tplc="0ED2E8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940A4B"/>
    <w:multiLevelType w:val="hybridMultilevel"/>
    <w:tmpl w:val="46C8DB9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2125BE"/>
    <w:multiLevelType w:val="hybridMultilevel"/>
    <w:tmpl w:val="341A2F1A"/>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71777"/>
    <w:multiLevelType w:val="hybridMultilevel"/>
    <w:tmpl w:val="AAD6603E"/>
    <w:lvl w:ilvl="0" w:tplc="73B2DB0C">
      <w:start w:val="1"/>
      <w:numFmt w:val="decimal"/>
      <w:lvlText w:val="%1."/>
      <w:lvlJc w:val="left"/>
      <w:pPr>
        <w:tabs>
          <w:tab w:val="num" w:pos="720"/>
        </w:tabs>
        <w:ind w:left="720" w:hanging="360"/>
      </w:pPr>
      <w:rPr>
        <w:rFonts w:hint="default"/>
      </w:rPr>
    </w:lvl>
    <w:lvl w:ilvl="1" w:tplc="8548C28E">
      <w:start w:val="5"/>
      <w:numFmt w:val="bullet"/>
      <w:lvlText w:val=""/>
      <w:lvlJc w:val="left"/>
      <w:pPr>
        <w:tabs>
          <w:tab w:val="num" w:pos="1477"/>
        </w:tabs>
        <w:ind w:left="1477" w:hanging="397"/>
      </w:pPr>
      <w:rPr>
        <w:rFonts w:ascii="Wingdings 2" w:eastAsia="Times New Roman" w:hAnsi="Wingdings 2"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7D7CB0"/>
    <w:multiLevelType w:val="hybridMultilevel"/>
    <w:tmpl w:val="CCA8FC50"/>
    <w:lvl w:ilvl="0" w:tplc="40B251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5D7A41"/>
    <w:multiLevelType w:val="hybridMultilevel"/>
    <w:tmpl w:val="C51AF45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420799"/>
    <w:multiLevelType w:val="hybridMultilevel"/>
    <w:tmpl w:val="4EC2CCBA"/>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D65D63"/>
    <w:multiLevelType w:val="hybridMultilevel"/>
    <w:tmpl w:val="BB2058C2"/>
    <w:lvl w:ilvl="0" w:tplc="0950A6A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1014B5"/>
    <w:multiLevelType w:val="hybridMultilevel"/>
    <w:tmpl w:val="16DA025E"/>
    <w:lvl w:ilvl="0" w:tplc="C1845C34">
      <w:start w:val="1"/>
      <w:numFmt w:val="bullet"/>
      <w:lvlText w:val=""/>
      <w:lvlJc w:val="left"/>
      <w:pPr>
        <w:tabs>
          <w:tab w:val="num" w:pos="2160"/>
        </w:tabs>
        <w:ind w:left="2160" w:hanging="360"/>
      </w:pPr>
      <w:rPr>
        <w:rFonts w:ascii="Webdings" w:hAnsi="Webdings" w:hint="default"/>
        <w:color w:val="auto"/>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6F5587"/>
    <w:multiLevelType w:val="hybridMultilevel"/>
    <w:tmpl w:val="C8DC330A"/>
    <w:lvl w:ilvl="0" w:tplc="810AD5D4">
      <w:start w:val="1"/>
      <w:numFmt w:val="bullet"/>
      <w:lvlText w:val=""/>
      <w:lvlJc w:val="left"/>
      <w:pPr>
        <w:tabs>
          <w:tab w:val="num" w:pos="3240"/>
        </w:tabs>
        <w:ind w:left="2197" w:hanging="397"/>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32516D"/>
    <w:multiLevelType w:val="hybridMultilevel"/>
    <w:tmpl w:val="184ECA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C4D7DB0"/>
    <w:multiLevelType w:val="hybridMultilevel"/>
    <w:tmpl w:val="9DFC74A6"/>
    <w:lvl w:ilvl="0" w:tplc="54AEFBB0">
      <w:start w:val="1"/>
      <w:numFmt w:val="lowerLetter"/>
      <w:lvlText w:val="%1."/>
      <w:lvlJc w:val="left"/>
      <w:pPr>
        <w:tabs>
          <w:tab w:val="num" w:pos="720"/>
        </w:tabs>
        <w:ind w:left="720" w:hanging="360"/>
      </w:pPr>
      <w:rPr>
        <w:rFonts w:hint="default"/>
      </w:rPr>
    </w:lvl>
    <w:lvl w:ilvl="1" w:tplc="5F1AF024">
      <w:start w:val="4"/>
      <w:numFmt w:val="decimal"/>
      <w:lvlText w:val="%2."/>
      <w:lvlJc w:val="left"/>
      <w:pPr>
        <w:tabs>
          <w:tab w:val="num" w:pos="1605"/>
        </w:tabs>
        <w:ind w:left="1605" w:hanging="52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9350E0"/>
    <w:multiLevelType w:val="hybridMultilevel"/>
    <w:tmpl w:val="4B9E5402"/>
    <w:lvl w:ilvl="0" w:tplc="F40403B4">
      <w:numFmt w:val="bullet"/>
      <w:lvlText w:val="-"/>
      <w:lvlJc w:val="left"/>
      <w:pPr>
        <w:tabs>
          <w:tab w:val="num" w:pos="720"/>
        </w:tabs>
        <w:ind w:left="720" w:hanging="360"/>
      </w:pPr>
      <w:rPr>
        <w:rFonts w:ascii="Berlin Sans FB" w:eastAsia="Times New Roman" w:hAnsi="Berlin Sans FB"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6D5D70"/>
    <w:multiLevelType w:val="hybridMultilevel"/>
    <w:tmpl w:val="BB2E53B4"/>
    <w:lvl w:ilvl="0" w:tplc="8548C28E">
      <w:start w:val="5"/>
      <w:numFmt w:val="bullet"/>
      <w:lvlText w:val=""/>
      <w:lvlJc w:val="left"/>
      <w:pPr>
        <w:tabs>
          <w:tab w:val="num" w:pos="757"/>
        </w:tabs>
        <w:ind w:left="757" w:hanging="397"/>
      </w:pPr>
      <w:rPr>
        <w:rFonts w:ascii="Wingdings 2" w:eastAsia="Times New Roman" w:hAnsi="Wingdings 2" w:cs="Times New Roman" w:hint="default"/>
      </w:rPr>
    </w:lvl>
    <w:lvl w:ilvl="1" w:tplc="73B2DB0C">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19732F4"/>
    <w:multiLevelType w:val="hybridMultilevel"/>
    <w:tmpl w:val="D6588C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92D4058"/>
    <w:multiLevelType w:val="hybridMultilevel"/>
    <w:tmpl w:val="7AFCB59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73068C"/>
    <w:multiLevelType w:val="hybridMultilevel"/>
    <w:tmpl w:val="36E8D5AE"/>
    <w:lvl w:ilvl="0" w:tplc="883276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6"/>
  </w:num>
  <w:num w:numId="3">
    <w:abstractNumId w:val="16"/>
  </w:num>
  <w:num w:numId="4">
    <w:abstractNumId w:val="15"/>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3"/>
  </w:num>
  <w:num w:numId="7">
    <w:abstractNumId w:val="7"/>
  </w:num>
  <w:num w:numId="8">
    <w:abstractNumId w:val="4"/>
  </w:num>
  <w:num w:numId="9">
    <w:abstractNumId w:val="14"/>
  </w:num>
  <w:num w:numId="10">
    <w:abstractNumId w:val="9"/>
  </w:num>
  <w:num w:numId="11">
    <w:abstractNumId w:val="8"/>
  </w:num>
  <w:num w:numId="12">
    <w:abstractNumId w:val="5"/>
  </w:num>
  <w:num w:numId="13">
    <w:abstractNumId w:val="12"/>
  </w:num>
  <w:num w:numId="14">
    <w:abstractNumId w:val="17"/>
  </w:num>
  <w:num w:numId="15">
    <w:abstractNumId w:val="1"/>
  </w:num>
  <w:num w:numId="16">
    <w:abstractNumId w:val="10"/>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CC1"/>
    <w:rsid w:val="00007BB8"/>
    <w:rsid w:val="0002579B"/>
    <w:rsid w:val="00094900"/>
    <w:rsid w:val="000A33BE"/>
    <w:rsid w:val="000B2951"/>
    <w:rsid w:val="0017684F"/>
    <w:rsid w:val="00185536"/>
    <w:rsid w:val="001C5563"/>
    <w:rsid w:val="00282D98"/>
    <w:rsid w:val="002960AC"/>
    <w:rsid w:val="002B7963"/>
    <w:rsid w:val="00346DED"/>
    <w:rsid w:val="0036594E"/>
    <w:rsid w:val="00381492"/>
    <w:rsid w:val="003B0A08"/>
    <w:rsid w:val="00497AC4"/>
    <w:rsid w:val="00557C16"/>
    <w:rsid w:val="00603948"/>
    <w:rsid w:val="00612BC3"/>
    <w:rsid w:val="00633FA4"/>
    <w:rsid w:val="00680956"/>
    <w:rsid w:val="007067C5"/>
    <w:rsid w:val="00855398"/>
    <w:rsid w:val="00871AB1"/>
    <w:rsid w:val="008A1602"/>
    <w:rsid w:val="008C0102"/>
    <w:rsid w:val="0096651C"/>
    <w:rsid w:val="00992FA0"/>
    <w:rsid w:val="009A6E07"/>
    <w:rsid w:val="009D7BA5"/>
    <w:rsid w:val="009E26DF"/>
    <w:rsid w:val="009F50E6"/>
    <w:rsid w:val="00A30B74"/>
    <w:rsid w:val="00AB6EBF"/>
    <w:rsid w:val="00AB7F02"/>
    <w:rsid w:val="00AC589A"/>
    <w:rsid w:val="00AD0EB5"/>
    <w:rsid w:val="00AF3CC1"/>
    <w:rsid w:val="00B276A4"/>
    <w:rsid w:val="00B7075B"/>
    <w:rsid w:val="00C14222"/>
    <w:rsid w:val="00C72072"/>
    <w:rsid w:val="00C77531"/>
    <w:rsid w:val="00C95A49"/>
    <w:rsid w:val="00CA2760"/>
    <w:rsid w:val="00CE3702"/>
    <w:rsid w:val="00D44B02"/>
    <w:rsid w:val="00DA4E3D"/>
    <w:rsid w:val="00E336D2"/>
    <w:rsid w:val="00E41BAF"/>
    <w:rsid w:val="00E96DC9"/>
    <w:rsid w:val="00EF5992"/>
    <w:rsid w:val="00F2372C"/>
    <w:rsid w:val="00F456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58FFD"/>
  <w15:docId w15:val="{9B6F43CF-89C9-4CFE-B88D-C267C769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948"/>
    <w:rPr>
      <w:color w:val="000000"/>
      <w:kern w:val="28"/>
      <w:lang w:eastAsia="en-US"/>
    </w:rPr>
  </w:style>
  <w:style w:type="paragraph" w:styleId="Heading1">
    <w:name w:val="heading 1"/>
    <w:basedOn w:val="Normal"/>
    <w:next w:val="Normal"/>
    <w:link w:val="Heading1Char"/>
    <w:uiPriority w:val="9"/>
    <w:qFormat/>
    <w:rsid w:val="00E336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F3CC1"/>
    <w:pPr>
      <w:keepNext/>
      <w:outlineLvl w:val="1"/>
    </w:pPr>
    <w:rPr>
      <w:rFonts w:ascii="Georgia" w:hAnsi="Georgia"/>
      <w:b/>
      <w:bCs/>
      <w:i/>
      <w:iCs/>
      <w:color w:val="auto"/>
      <w:kern w:val="0"/>
      <w:sz w:val="32"/>
      <w:szCs w:val="24"/>
    </w:rPr>
  </w:style>
  <w:style w:type="paragraph" w:styleId="Heading3">
    <w:name w:val="heading 3"/>
    <w:basedOn w:val="Normal"/>
    <w:next w:val="Normal"/>
    <w:link w:val="Heading3Char"/>
    <w:uiPriority w:val="9"/>
    <w:semiHidden/>
    <w:unhideWhenUsed/>
    <w:qFormat/>
    <w:rsid w:val="00E336D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276A4"/>
    <w:rPr>
      <w:rFonts w:ascii="Tahoma" w:hAnsi="Tahoma" w:cs="Tahoma"/>
      <w:sz w:val="16"/>
      <w:szCs w:val="16"/>
    </w:rPr>
  </w:style>
  <w:style w:type="paragraph" w:styleId="Header">
    <w:name w:val="header"/>
    <w:basedOn w:val="Normal"/>
    <w:rsid w:val="0036594E"/>
    <w:pPr>
      <w:tabs>
        <w:tab w:val="center" w:pos="4320"/>
        <w:tab w:val="right" w:pos="8640"/>
      </w:tabs>
    </w:pPr>
  </w:style>
  <w:style w:type="paragraph" w:styleId="Footer">
    <w:name w:val="footer"/>
    <w:basedOn w:val="Normal"/>
    <w:rsid w:val="0036594E"/>
    <w:pPr>
      <w:tabs>
        <w:tab w:val="center" w:pos="4320"/>
        <w:tab w:val="right" w:pos="8640"/>
      </w:tabs>
    </w:pPr>
  </w:style>
  <w:style w:type="paragraph" w:styleId="ListParagraph">
    <w:name w:val="List Paragraph"/>
    <w:basedOn w:val="Normal"/>
    <w:uiPriority w:val="34"/>
    <w:qFormat/>
    <w:rsid w:val="00AF3CC1"/>
    <w:pPr>
      <w:ind w:left="720"/>
      <w:contextualSpacing/>
    </w:pPr>
  </w:style>
  <w:style w:type="character" w:styleId="Hyperlink">
    <w:name w:val="Hyperlink"/>
    <w:basedOn w:val="DefaultParagraphFont"/>
    <w:uiPriority w:val="99"/>
    <w:unhideWhenUsed/>
    <w:rsid w:val="00AF3CC1"/>
    <w:rPr>
      <w:color w:val="0000FF"/>
      <w:u w:val="single"/>
    </w:rPr>
  </w:style>
  <w:style w:type="character" w:customStyle="1" w:styleId="Heading2Char">
    <w:name w:val="Heading 2 Char"/>
    <w:basedOn w:val="DefaultParagraphFont"/>
    <w:link w:val="Heading2"/>
    <w:rsid w:val="00AF3CC1"/>
    <w:rPr>
      <w:rFonts w:ascii="Georgia" w:hAnsi="Georgia"/>
      <w:b/>
      <w:bCs/>
      <w:i/>
      <w:iCs/>
      <w:sz w:val="32"/>
      <w:szCs w:val="24"/>
      <w:lang w:eastAsia="en-US"/>
    </w:rPr>
  </w:style>
  <w:style w:type="paragraph" w:styleId="Title">
    <w:name w:val="Title"/>
    <w:basedOn w:val="Normal"/>
    <w:link w:val="TitleChar"/>
    <w:qFormat/>
    <w:rsid w:val="00AF3CC1"/>
    <w:pPr>
      <w:jc w:val="center"/>
    </w:pPr>
    <w:rPr>
      <w:rFonts w:ascii="Comic Sans MS" w:hAnsi="Comic Sans MS"/>
      <w:b/>
      <w:bCs/>
      <w:color w:val="auto"/>
      <w:kern w:val="0"/>
      <w:sz w:val="24"/>
      <w:szCs w:val="24"/>
      <w:u w:val="single"/>
    </w:rPr>
  </w:style>
  <w:style w:type="character" w:customStyle="1" w:styleId="TitleChar">
    <w:name w:val="Title Char"/>
    <w:basedOn w:val="DefaultParagraphFont"/>
    <w:link w:val="Title"/>
    <w:rsid w:val="00AF3CC1"/>
    <w:rPr>
      <w:rFonts w:ascii="Comic Sans MS" w:hAnsi="Comic Sans MS"/>
      <w:b/>
      <w:bCs/>
      <w:sz w:val="24"/>
      <w:szCs w:val="24"/>
      <w:u w:val="single"/>
      <w:lang w:eastAsia="en-US"/>
    </w:rPr>
  </w:style>
  <w:style w:type="paragraph" w:styleId="BodyText">
    <w:name w:val="Body Text"/>
    <w:basedOn w:val="Normal"/>
    <w:link w:val="BodyTextChar"/>
    <w:rsid w:val="00AF3CC1"/>
    <w:rPr>
      <w:rFonts w:ascii="Comic Sans MS" w:hAnsi="Comic Sans MS"/>
      <w:color w:val="auto"/>
      <w:kern w:val="0"/>
      <w:sz w:val="24"/>
      <w:szCs w:val="24"/>
    </w:rPr>
  </w:style>
  <w:style w:type="character" w:customStyle="1" w:styleId="BodyTextChar">
    <w:name w:val="Body Text Char"/>
    <w:basedOn w:val="DefaultParagraphFont"/>
    <w:link w:val="BodyText"/>
    <w:rsid w:val="00AF3CC1"/>
    <w:rPr>
      <w:rFonts w:ascii="Comic Sans MS" w:hAnsi="Comic Sans MS"/>
      <w:sz w:val="24"/>
      <w:szCs w:val="24"/>
      <w:lang w:eastAsia="en-US"/>
    </w:rPr>
  </w:style>
  <w:style w:type="character" w:customStyle="1" w:styleId="Heading1Char">
    <w:name w:val="Heading 1 Char"/>
    <w:basedOn w:val="DefaultParagraphFont"/>
    <w:link w:val="Heading1"/>
    <w:uiPriority w:val="9"/>
    <w:rsid w:val="00E336D2"/>
    <w:rPr>
      <w:rFonts w:asciiTheme="majorHAnsi" w:eastAsiaTheme="majorEastAsia" w:hAnsiTheme="majorHAnsi" w:cstheme="majorBidi"/>
      <w:color w:val="365F91" w:themeColor="accent1" w:themeShade="BF"/>
      <w:kern w:val="28"/>
      <w:sz w:val="32"/>
      <w:szCs w:val="32"/>
      <w:lang w:eastAsia="en-US"/>
    </w:rPr>
  </w:style>
  <w:style w:type="character" w:customStyle="1" w:styleId="Heading3Char">
    <w:name w:val="Heading 3 Char"/>
    <w:basedOn w:val="DefaultParagraphFont"/>
    <w:link w:val="Heading3"/>
    <w:uiPriority w:val="9"/>
    <w:semiHidden/>
    <w:rsid w:val="00E336D2"/>
    <w:rPr>
      <w:rFonts w:asciiTheme="majorHAnsi" w:eastAsiaTheme="majorEastAsia" w:hAnsiTheme="majorHAnsi" w:cstheme="majorBidi"/>
      <w:color w:val="243F60" w:themeColor="accent1" w:themeShade="7F"/>
      <w:kern w:val="28"/>
      <w:sz w:val="24"/>
      <w:szCs w:val="24"/>
      <w:lang w:eastAsia="en-US"/>
    </w:rPr>
  </w:style>
  <w:style w:type="character" w:styleId="UnresolvedMention">
    <w:name w:val="Unresolved Mention"/>
    <w:basedOn w:val="DefaultParagraphFont"/>
    <w:uiPriority w:val="99"/>
    <w:semiHidden/>
    <w:unhideWhenUsed/>
    <w:rsid w:val="00CA2760"/>
    <w:rPr>
      <w:color w:val="605E5C"/>
      <w:shd w:val="clear" w:color="auto" w:fill="E1DFDD"/>
    </w:rPr>
  </w:style>
  <w:style w:type="character" w:styleId="FollowedHyperlink">
    <w:name w:val="FollowedHyperlink"/>
    <w:basedOn w:val="DefaultParagraphFont"/>
    <w:uiPriority w:val="99"/>
    <w:semiHidden/>
    <w:unhideWhenUsed/>
    <w:rsid w:val="00CA27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4416">
      <w:bodyDiv w:val="1"/>
      <w:marLeft w:val="0"/>
      <w:marRight w:val="0"/>
      <w:marTop w:val="0"/>
      <w:marBottom w:val="0"/>
      <w:divBdr>
        <w:top w:val="none" w:sz="0" w:space="0" w:color="auto"/>
        <w:left w:val="none" w:sz="0" w:space="0" w:color="auto"/>
        <w:bottom w:val="none" w:sz="0" w:space="0" w:color="auto"/>
        <w:right w:val="none" w:sz="0" w:space="0" w:color="auto"/>
      </w:divBdr>
    </w:div>
    <w:div w:id="2450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S:\Publications,%20Community%20Education%20and%20Research\Research%20Articles,%20resources\Self%20Care\10%20phrases%20you%20hear%20in%20resilient%20families.docx" TargetMode="External"/><Relationship Id="rId18" Type="http://schemas.openxmlformats.org/officeDocument/2006/relationships/hyperlink" Target="file:///S:\Publications,%20Community%20Education%20and%20Research\Research%20Articles,%20resources\Self%20Care\vicarious%20trauma.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file:///S:\Publications,%20Community%20Education%20and%20Research\Research%20Articles,%20resources\Self%20Care\Top%20Up%20Sheet%20-%20Healthy%20Mind%20Platter.pdf" TargetMode="External"/><Relationship Id="rId2" Type="http://schemas.openxmlformats.org/officeDocument/2006/relationships/numbering" Target="numbering.xml"/><Relationship Id="rId16" Type="http://schemas.openxmlformats.org/officeDocument/2006/relationships/hyperlink" Target="file:///S:\Publications,%20Community%20Education%20and%20Research\Research%20Articles,%20resources\Self%20Care\SMART%20self%20care%20template.pdf" TargetMode="External"/><Relationship Id="rId20" Type="http://schemas.openxmlformats.org/officeDocument/2006/relationships/hyperlink" Target="file:///S:\Publications,%20Community%20Education%20and%20Research\Research%20Articles,%20resources\Self%20Care\10%20resilience%20and%20bounce%20bac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file:///S:\Publications,%20Community%20Education%20and%20Research\Research%20Articles,%20resources\Self%20Care\self%20care%20plans%20and%20well%20being%20scales.pdf"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file:///S:\Publications,%20Community%20Education%20and%20Research\Research%20Articles,%20resources\Self%20Care\What%20About%20You%20A%20Workbook%20For%20Those%20Who%20Work%20WithOthers.pdf" TargetMode="External"/><Relationship Id="rId4" Type="http://schemas.openxmlformats.org/officeDocument/2006/relationships/settings" Target="settings.xml"/><Relationship Id="rId9" Type="http://schemas.openxmlformats.org/officeDocument/2006/relationships/hyperlink" Target="https://www.fwc.gov.au/documents/documents/modern_awards/award/ma000100/default.htm" TargetMode="External"/><Relationship Id="rId14" Type="http://schemas.openxmlformats.org/officeDocument/2006/relationships/hyperlink" Target="file:///S:\Publications,%20Community%20Education%20and%20Research\Research%20Articles,%20resources\Self%20Care\10%20Reasons%20You%20Should%20Stop%20Working%20Long%20Hours%20Today.doc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Forms,%20Templates%20and%20Registers\Letter%20&amp;%20Fax%20Headers\ARRO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8C179-33F1-4C24-835C-C1E402259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ARROS Letterhead.dotx</Template>
  <TotalTime>0</TotalTime>
  <Pages>7</Pages>
  <Words>1658</Words>
  <Characters>11268</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ARROS</vt:lpstr>
    </vt:vector>
  </TitlesOfParts>
  <Company>Acme Engineering</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ARROS</dc:title>
  <dc:creator>Jessica Burke</dc:creator>
  <cp:lastModifiedBy>Sylvia Jeyakumar</cp:lastModifiedBy>
  <cp:revision>2</cp:revision>
  <cp:lastPrinted>2009-06-17T03:57:00Z</cp:lastPrinted>
  <dcterms:created xsi:type="dcterms:W3CDTF">2020-01-13T04:23:00Z</dcterms:created>
  <dcterms:modified xsi:type="dcterms:W3CDTF">2020-01-13T04:23:00Z</dcterms:modified>
</cp:coreProperties>
</file>