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E3A1" w14:textId="6F98DD65" w:rsidR="00FC3C45" w:rsidRPr="00F8136C" w:rsidRDefault="000206DE" w:rsidP="00FC3C45">
      <w:pPr>
        <w:shd w:val="clear" w:color="auto" w:fill="97D9D1" w:themeFill="accent1" w:themeFillTint="99"/>
        <w:spacing w:after="0" w:line="240" w:lineRule="auto"/>
        <w:ind w:right="-24"/>
        <w:rPr>
          <w:rFonts w:asciiTheme="majorHAnsi" w:hAnsiTheme="majorHAnsi" w:cstheme="majorHAnsi"/>
          <w:b/>
          <w:color w:val="FFFFFF" w:themeColor="background1"/>
          <w:sz w:val="32"/>
          <w:szCs w:val="32"/>
        </w:rPr>
      </w:pPr>
      <w:r>
        <w:rPr>
          <w:rFonts w:asciiTheme="majorHAnsi" w:hAnsiTheme="majorHAnsi" w:cstheme="majorHAnsi"/>
          <w:b/>
          <w:color w:val="FFFFFF" w:themeColor="background1"/>
          <w:sz w:val="32"/>
          <w:szCs w:val="32"/>
        </w:rPr>
        <w:t>P</w:t>
      </w:r>
      <w:r w:rsidR="00FC3C45" w:rsidRPr="00F8136C">
        <w:rPr>
          <w:rFonts w:asciiTheme="majorHAnsi" w:hAnsiTheme="majorHAnsi" w:cstheme="majorHAnsi"/>
          <w:b/>
          <w:color w:val="FFFFFF" w:themeColor="background1"/>
          <w:sz w:val="32"/>
          <w:szCs w:val="32"/>
        </w:rPr>
        <w:t xml:space="preserve">OSITION DESCRIPTION </w:t>
      </w:r>
    </w:p>
    <w:tbl>
      <w:tblPr>
        <w:tblStyle w:val="TableGrid"/>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2928"/>
        <w:gridCol w:w="2126"/>
        <w:gridCol w:w="1910"/>
      </w:tblGrid>
      <w:tr w:rsidR="00FC3C45" w:rsidRPr="00F8136C" w14:paraId="625C9E7E" w14:textId="77777777" w:rsidTr="00020FDD">
        <w:trPr>
          <w:trHeight w:val="405"/>
        </w:trPr>
        <w:tc>
          <w:tcPr>
            <w:tcW w:w="9106" w:type="dxa"/>
            <w:gridSpan w:val="4"/>
          </w:tcPr>
          <w:p w14:paraId="104FB100" w14:textId="77777777" w:rsidR="00020FDD" w:rsidRPr="00F8136C" w:rsidRDefault="00020FDD" w:rsidP="00AD097A">
            <w:pPr>
              <w:tabs>
                <w:tab w:val="left" w:pos="323"/>
              </w:tabs>
              <w:ind w:left="-108" w:right="-24"/>
              <w:rPr>
                <w:rFonts w:asciiTheme="majorHAnsi" w:hAnsiTheme="majorHAnsi" w:cstheme="majorHAnsi"/>
                <w:b/>
                <w:sz w:val="28"/>
              </w:rPr>
            </w:pPr>
          </w:p>
          <w:p w14:paraId="0464B372" w14:textId="726AC533" w:rsidR="00BF201A" w:rsidRDefault="00D936F8" w:rsidP="00861B3B">
            <w:pPr>
              <w:tabs>
                <w:tab w:val="left" w:pos="323"/>
              </w:tabs>
              <w:ind w:left="-108" w:right="-24"/>
              <w:rPr>
                <w:rFonts w:asciiTheme="majorHAnsi" w:hAnsiTheme="majorHAnsi" w:cstheme="majorHAnsi"/>
                <w:b/>
                <w:sz w:val="28"/>
              </w:rPr>
            </w:pPr>
            <w:r>
              <w:rPr>
                <w:rFonts w:asciiTheme="majorHAnsi" w:hAnsiTheme="majorHAnsi" w:cstheme="majorHAnsi"/>
                <w:b/>
                <w:sz w:val="28"/>
              </w:rPr>
              <w:t>FAMILY</w:t>
            </w:r>
            <w:r w:rsidR="00240F48" w:rsidRPr="00240F48">
              <w:rPr>
                <w:rFonts w:asciiTheme="majorHAnsi" w:hAnsiTheme="majorHAnsi" w:cstheme="majorHAnsi"/>
                <w:b/>
                <w:sz w:val="28"/>
              </w:rPr>
              <w:t xml:space="preserve"> </w:t>
            </w:r>
            <w:r>
              <w:rPr>
                <w:rFonts w:asciiTheme="majorHAnsi" w:hAnsiTheme="majorHAnsi" w:cstheme="majorHAnsi"/>
                <w:b/>
                <w:sz w:val="28"/>
              </w:rPr>
              <w:t xml:space="preserve">LAW COUNSELLLOR </w:t>
            </w:r>
          </w:p>
          <w:p w14:paraId="38103F64" w14:textId="7101BFBB" w:rsidR="0038361B" w:rsidRPr="00F8136C" w:rsidRDefault="0038361B" w:rsidP="00861B3B">
            <w:pPr>
              <w:tabs>
                <w:tab w:val="left" w:pos="323"/>
              </w:tabs>
              <w:ind w:left="-108" w:right="-24"/>
              <w:rPr>
                <w:rFonts w:asciiTheme="majorHAnsi" w:hAnsiTheme="majorHAnsi" w:cstheme="majorHAnsi"/>
                <w:b/>
                <w:color w:val="FFFFFF" w:themeColor="background1"/>
              </w:rPr>
            </w:pPr>
          </w:p>
        </w:tc>
      </w:tr>
      <w:tr w:rsidR="00FC3C45" w:rsidRPr="00F8136C" w14:paraId="638F4849" w14:textId="77777777" w:rsidTr="00BF3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142" w:type="dxa"/>
          </w:tcPr>
          <w:p w14:paraId="6BCFD675" w14:textId="0289F16D" w:rsidR="00FC3C45" w:rsidRPr="00F8136C" w:rsidRDefault="00FC3C45" w:rsidP="00AD097A">
            <w:pPr>
              <w:ind w:right="-24"/>
              <w:rPr>
                <w:rFonts w:asciiTheme="majorHAnsi" w:hAnsiTheme="majorHAnsi" w:cstheme="majorHAnsi"/>
                <w:b/>
                <w:color w:val="0054A4" w:themeColor="accent6"/>
              </w:rPr>
            </w:pPr>
            <w:r w:rsidRPr="00F8136C">
              <w:rPr>
                <w:rFonts w:asciiTheme="majorHAnsi" w:hAnsiTheme="majorHAnsi" w:cstheme="majorHAnsi"/>
                <w:b/>
                <w:color w:val="0054A4" w:themeColor="accent6"/>
              </w:rPr>
              <w:t>Department or Program:</w:t>
            </w:r>
          </w:p>
        </w:tc>
        <w:tc>
          <w:tcPr>
            <w:tcW w:w="2928" w:type="dxa"/>
          </w:tcPr>
          <w:p w14:paraId="1F632A50" w14:textId="794B7C31" w:rsidR="00B02C8E" w:rsidRPr="00B02C8E" w:rsidRDefault="0038361B" w:rsidP="00AD097A">
            <w:pPr>
              <w:ind w:right="-24"/>
            </w:pPr>
            <w:r>
              <w:t>Family Law Services</w:t>
            </w:r>
            <w:r w:rsidR="00C5411A">
              <w:t xml:space="preserve"> - includes Bankstown Family Relationship Centre (FRC) and other CC sites  </w:t>
            </w:r>
          </w:p>
        </w:tc>
        <w:tc>
          <w:tcPr>
            <w:tcW w:w="2126" w:type="dxa"/>
          </w:tcPr>
          <w:p w14:paraId="3A5AF071" w14:textId="06AAD317" w:rsidR="00FC3C45" w:rsidRPr="00F8136C" w:rsidRDefault="00FC3C45" w:rsidP="00AD097A">
            <w:pPr>
              <w:ind w:right="-24"/>
              <w:rPr>
                <w:rFonts w:asciiTheme="majorHAnsi" w:hAnsiTheme="majorHAnsi" w:cstheme="majorHAnsi"/>
                <w:color w:val="0054A4" w:themeColor="accent6"/>
              </w:rPr>
            </w:pPr>
            <w:r w:rsidRPr="00F8136C">
              <w:rPr>
                <w:rFonts w:asciiTheme="majorHAnsi" w:hAnsiTheme="majorHAnsi" w:cstheme="majorHAnsi"/>
                <w:b/>
                <w:color w:val="0054A4" w:themeColor="accent6"/>
              </w:rPr>
              <w:t>Award and Level</w:t>
            </w:r>
            <w:r w:rsidRPr="00F8136C">
              <w:rPr>
                <w:rFonts w:asciiTheme="majorHAnsi" w:hAnsiTheme="majorHAnsi" w:cstheme="majorHAnsi"/>
                <w:b/>
                <w:color w:val="0054A4" w:themeColor="accent6"/>
              </w:rPr>
              <w:br/>
              <w:t>(if applicable):</w:t>
            </w:r>
          </w:p>
        </w:tc>
        <w:tc>
          <w:tcPr>
            <w:tcW w:w="1910" w:type="dxa"/>
          </w:tcPr>
          <w:p w14:paraId="3B11A8EC" w14:textId="77777777" w:rsidR="00FC3C45" w:rsidRDefault="00BF3831" w:rsidP="00861B3B">
            <w:pPr>
              <w:ind w:right="-24"/>
            </w:pPr>
            <w:r w:rsidRPr="009B3527">
              <w:t xml:space="preserve">SCHADS Level </w:t>
            </w:r>
            <w:r w:rsidR="0038361B">
              <w:t>4</w:t>
            </w:r>
          </w:p>
          <w:p w14:paraId="4DC6ED6D" w14:textId="34302EA7" w:rsidR="003F1BDD" w:rsidRPr="00F8136C" w:rsidRDefault="003F1BDD" w:rsidP="00861B3B">
            <w:pPr>
              <w:ind w:right="-24"/>
              <w:rPr>
                <w:rFonts w:asciiTheme="majorHAnsi" w:hAnsiTheme="majorHAnsi" w:cstheme="majorHAnsi"/>
              </w:rPr>
            </w:pPr>
            <w:r>
              <w:rPr>
                <w:rFonts w:asciiTheme="majorHAnsi" w:hAnsiTheme="majorHAnsi" w:cstheme="majorHAnsi"/>
              </w:rPr>
              <w:t xml:space="preserve">Plus $2 above award with </w:t>
            </w:r>
            <w:proofErr w:type="spellStart"/>
            <w:r>
              <w:rPr>
                <w:rFonts w:asciiTheme="majorHAnsi" w:hAnsiTheme="majorHAnsi" w:cstheme="majorHAnsi"/>
              </w:rPr>
              <w:t>mgr</w:t>
            </w:r>
            <w:proofErr w:type="spellEnd"/>
            <w:r>
              <w:rPr>
                <w:rFonts w:asciiTheme="majorHAnsi" w:hAnsiTheme="majorHAnsi" w:cstheme="majorHAnsi"/>
              </w:rPr>
              <w:t xml:space="preserve"> approval </w:t>
            </w:r>
          </w:p>
        </w:tc>
      </w:tr>
      <w:tr w:rsidR="00FC3C45" w:rsidRPr="00F8136C" w14:paraId="5D87BEE1" w14:textId="77777777" w:rsidTr="00BF3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142" w:type="dxa"/>
          </w:tcPr>
          <w:p w14:paraId="0AD5029F" w14:textId="77777777" w:rsidR="00FC3C45" w:rsidRPr="00F8136C" w:rsidRDefault="00FC3C45" w:rsidP="00AD097A">
            <w:pPr>
              <w:ind w:right="-24"/>
              <w:rPr>
                <w:rFonts w:asciiTheme="majorHAnsi" w:hAnsiTheme="majorHAnsi" w:cstheme="majorHAnsi"/>
                <w:b/>
                <w:color w:val="0054A4" w:themeColor="accent6"/>
              </w:rPr>
            </w:pPr>
            <w:r w:rsidRPr="00F8136C">
              <w:rPr>
                <w:rFonts w:asciiTheme="majorHAnsi" w:hAnsiTheme="majorHAnsi" w:cstheme="majorHAnsi"/>
                <w:b/>
                <w:color w:val="0054A4" w:themeColor="accent6"/>
              </w:rPr>
              <w:t>Division:</w:t>
            </w:r>
          </w:p>
        </w:tc>
        <w:tc>
          <w:tcPr>
            <w:tcW w:w="2928" w:type="dxa"/>
          </w:tcPr>
          <w:p w14:paraId="28D24908" w14:textId="1D15C7BB" w:rsidR="00FC3C45" w:rsidRPr="00F8136C" w:rsidRDefault="00BF201A" w:rsidP="00AD097A">
            <w:pPr>
              <w:ind w:right="-24"/>
              <w:rPr>
                <w:rFonts w:asciiTheme="majorHAnsi" w:hAnsiTheme="majorHAnsi" w:cstheme="majorHAnsi"/>
              </w:rPr>
            </w:pPr>
            <w:r>
              <w:rPr>
                <w:rFonts w:asciiTheme="majorHAnsi" w:hAnsiTheme="majorHAnsi" w:cstheme="majorHAnsi"/>
              </w:rPr>
              <w:t>Families Division</w:t>
            </w:r>
          </w:p>
        </w:tc>
        <w:tc>
          <w:tcPr>
            <w:tcW w:w="2126" w:type="dxa"/>
          </w:tcPr>
          <w:p w14:paraId="26488562" w14:textId="77777777" w:rsidR="00FC3C45" w:rsidRPr="00F8136C" w:rsidRDefault="00FC3C45" w:rsidP="00AD097A">
            <w:pPr>
              <w:ind w:right="-24"/>
              <w:rPr>
                <w:rFonts w:asciiTheme="majorHAnsi" w:hAnsiTheme="majorHAnsi" w:cstheme="majorHAnsi"/>
                <w:b/>
                <w:color w:val="0054A4" w:themeColor="accent6"/>
              </w:rPr>
            </w:pPr>
            <w:r w:rsidRPr="00F8136C">
              <w:rPr>
                <w:rFonts w:asciiTheme="majorHAnsi" w:hAnsiTheme="majorHAnsi" w:cstheme="majorHAnsi"/>
                <w:b/>
                <w:color w:val="0054A4" w:themeColor="accent6"/>
              </w:rPr>
              <w:t>DATE of Approval</w:t>
            </w:r>
          </w:p>
        </w:tc>
        <w:tc>
          <w:tcPr>
            <w:tcW w:w="1910" w:type="dxa"/>
          </w:tcPr>
          <w:p w14:paraId="4731D366" w14:textId="08010E42" w:rsidR="00FC3C45" w:rsidRPr="00F8136C" w:rsidRDefault="000206DE" w:rsidP="009D5032">
            <w:pPr>
              <w:ind w:right="-24"/>
              <w:rPr>
                <w:rFonts w:asciiTheme="majorHAnsi" w:hAnsiTheme="majorHAnsi" w:cstheme="majorHAnsi"/>
              </w:rPr>
            </w:pPr>
            <w:r>
              <w:rPr>
                <w:rFonts w:asciiTheme="majorHAnsi" w:hAnsiTheme="majorHAnsi" w:cstheme="majorHAnsi"/>
              </w:rPr>
              <w:t>June 2022</w:t>
            </w:r>
            <w:r w:rsidR="00294E4E">
              <w:rPr>
                <w:rFonts w:asciiTheme="majorHAnsi" w:hAnsiTheme="majorHAnsi" w:cstheme="majorHAnsi"/>
              </w:rPr>
              <w:t xml:space="preserve"> </w:t>
            </w:r>
          </w:p>
        </w:tc>
      </w:tr>
      <w:tr w:rsidR="00FC3C45" w:rsidRPr="00F8136C" w14:paraId="7E7C0743" w14:textId="77777777" w:rsidTr="00BF3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2142" w:type="dxa"/>
          </w:tcPr>
          <w:p w14:paraId="3BB29AE0" w14:textId="495ED5E2" w:rsidR="00FC3C45" w:rsidRPr="00F8136C" w:rsidRDefault="00F8136C" w:rsidP="00AD097A">
            <w:pPr>
              <w:ind w:right="-24"/>
              <w:rPr>
                <w:rFonts w:asciiTheme="majorHAnsi" w:hAnsiTheme="majorHAnsi" w:cstheme="majorHAnsi"/>
                <w:b/>
                <w:color w:val="0054A4" w:themeColor="accent6"/>
              </w:rPr>
            </w:pPr>
            <w:r w:rsidRPr="00F8136C">
              <w:rPr>
                <w:rFonts w:asciiTheme="majorHAnsi" w:hAnsiTheme="majorHAnsi" w:cstheme="majorHAnsi"/>
                <w:b/>
                <w:color w:val="0054A4" w:themeColor="accent6"/>
              </w:rPr>
              <w:t>Risk Assessed Requirements:</w:t>
            </w:r>
          </w:p>
        </w:tc>
        <w:tc>
          <w:tcPr>
            <w:tcW w:w="6964" w:type="dxa"/>
            <w:gridSpan w:val="3"/>
          </w:tcPr>
          <w:p w14:paraId="30069CF4" w14:textId="143D5065" w:rsidR="00F8136C" w:rsidRPr="00F8136C" w:rsidRDefault="00F8136C" w:rsidP="00AD097A">
            <w:pPr>
              <w:ind w:right="-24"/>
              <w:rPr>
                <w:rFonts w:asciiTheme="majorHAnsi" w:hAnsiTheme="majorHAnsi" w:cstheme="majorHAnsi"/>
              </w:rPr>
            </w:pPr>
            <w:r w:rsidRPr="00F8136C">
              <w:rPr>
                <w:rFonts w:asciiTheme="majorHAnsi" w:hAnsiTheme="majorHAnsi" w:cstheme="majorHAnsi"/>
              </w:rPr>
              <w:t xml:space="preserve">WWCC: </w:t>
            </w:r>
          </w:p>
          <w:p w14:paraId="4DEC54BF" w14:textId="0F41EC17" w:rsidR="00F8136C" w:rsidRPr="00F8136C" w:rsidRDefault="00F8136C" w:rsidP="00AD097A">
            <w:pPr>
              <w:ind w:right="-24"/>
              <w:rPr>
                <w:rFonts w:asciiTheme="majorHAnsi" w:hAnsiTheme="majorHAnsi" w:cstheme="majorHAnsi"/>
              </w:rPr>
            </w:pPr>
            <w:r w:rsidRPr="00F8136C">
              <w:rPr>
                <w:rFonts w:asciiTheme="majorHAnsi" w:hAnsiTheme="majorHAnsi" w:cstheme="majorHAnsi"/>
              </w:rPr>
              <w:t xml:space="preserve">Police Check: </w:t>
            </w:r>
          </w:p>
        </w:tc>
      </w:tr>
      <w:tr w:rsidR="00060DF7" w:rsidRPr="00F8136C" w14:paraId="0D31AB14" w14:textId="77777777" w:rsidTr="00BF3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2142" w:type="dxa"/>
          </w:tcPr>
          <w:p w14:paraId="24512869" w14:textId="77777777" w:rsidR="00060DF7" w:rsidRDefault="00060DF7" w:rsidP="00AD097A">
            <w:pPr>
              <w:ind w:right="-24"/>
              <w:rPr>
                <w:rFonts w:asciiTheme="majorHAnsi" w:hAnsiTheme="majorHAnsi" w:cstheme="majorHAnsi"/>
                <w:b/>
                <w:color w:val="0054A4" w:themeColor="accent6"/>
              </w:rPr>
            </w:pPr>
            <w:r>
              <w:rPr>
                <w:rFonts w:asciiTheme="majorHAnsi" w:hAnsiTheme="majorHAnsi" w:cstheme="majorHAnsi"/>
                <w:b/>
                <w:color w:val="0054A4" w:themeColor="accent6"/>
              </w:rPr>
              <w:t>Accreditations/</w:t>
            </w:r>
          </w:p>
          <w:p w14:paraId="7EFA3BFF" w14:textId="6748DA09" w:rsidR="00060DF7" w:rsidRPr="00F8136C" w:rsidRDefault="00060DF7" w:rsidP="00AD097A">
            <w:pPr>
              <w:ind w:right="-24"/>
              <w:rPr>
                <w:rFonts w:asciiTheme="majorHAnsi" w:hAnsiTheme="majorHAnsi" w:cstheme="majorHAnsi"/>
                <w:b/>
                <w:color w:val="0054A4" w:themeColor="accent6"/>
              </w:rPr>
            </w:pPr>
            <w:r>
              <w:rPr>
                <w:rFonts w:asciiTheme="majorHAnsi" w:hAnsiTheme="majorHAnsi" w:cstheme="majorHAnsi"/>
                <w:b/>
                <w:color w:val="0054A4" w:themeColor="accent6"/>
              </w:rPr>
              <w:t>Memberships:</w:t>
            </w:r>
          </w:p>
        </w:tc>
        <w:tc>
          <w:tcPr>
            <w:tcW w:w="6964" w:type="dxa"/>
            <w:gridSpan w:val="3"/>
          </w:tcPr>
          <w:p w14:paraId="60DCAEFB" w14:textId="0FD4685F" w:rsidR="00060DF7" w:rsidRPr="00F8136C" w:rsidRDefault="009832E3" w:rsidP="00AD097A">
            <w:pPr>
              <w:ind w:right="-24"/>
              <w:rPr>
                <w:rFonts w:asciiTheme="majorHAnsi" w:hAnsiTheme="majorHAnsi" w:cstheme="majorHAnsi"/>
              </w:rPr>
            </w:pPr>
            <w:r>
              <w:rPr>
                <w:rFonts w:eastAsia="Times New Roman" w:cs="Times New Roman"/>
              </w:rPr>
              <w:t>E</w:t>
            </w:r>
            <w:r w:rsidRPr="0080686E">
              <w:rPr>
                <w:rFonts w:eastAsia="Times New Roman" w:cs="Times New Roman"/>
              </w:rPr>
              <w:t>ligibility for membership with relevant professional Board or Association</w:t>
            </w:r>
          </w:p>
        </w:tc>
      </w:tr>
    </w:tbl>
    <w:p w14:paraId="72E3FC70" w14:textId="77777777" w:rsidR="00FC3C45" w:rsidRPr="00F8136C" w:rsidRDefault="00FC3C45" w:rsidP="00FC3C45">
      <w:pPr>
        <w:spacing w:after="0" w:line="240" w:lineRule="auto"/>
        <w:ind w:right="-1180"/>
        <w:rPr>
          <w:rFonts w:asciiTheme="majorHAnsi" w:hAnsiTheme="majorHAnsi" w:cstheme="majorHAnsi"/>
          <w:b/>
          <w:color w:val="FFFFFF" w:themeColor="background1"/>
          <w:sz w:val="16"/>
          <w:szCs w:val="16"/>
        </w:rPr>
      </w:pPr>
    </w:p>
    <w:p w14:paraId="2F584AED" w14:textId="77777777" w:rsidR="00FC3C45" w:rsidRPr="00F8136C" w:rsidRDefault="00FC3C45" w:rsidP="00FC3C45">
      <w:pPr>
        <w:spacing w:after="0" w:line="240" w:lineRule="auto"/>
        <w:ind w:right="-1180"/>
        <w:rPr>
          <w:rFonts w:asciiTheme="majorHAnsi" w:hAnsiTheme="majorHAnsi" w:cstheme="majorHAnsi"/>
          <w:b/>
          <w:color w:val="FFFFFF" w:themeColor="background1"/>
          <w:sz w:val="16"/>
          <w:szCs w:val="16"/>
        </w:rPr>
      </w:pPr>
    </w:p>
    <w:p w14:paraId="3868442C" w14:textId="0B1C2355" w:rsidR="00FC3C45" w:rsidRPr="00F8136C" w:rsidRDefault="00FC3C45" w:rsidP="00CF1F2B">
      <w:pPr>
        <w:shd w:val="clear" w:color="auto" w:fill="97D9D1" w:themeFill="accent1" w:themeFillTint="99"/>
        <w:spacing w:line="240" w:lineRule="auto"/>
        <w:ind w:right="-23"/>
        <w:rPr>
          <w:rFonts w:asciiTheme="majorHAnsi" w:hAnsiTheme="majorHAnsi" w:cstheme="majorHAnsi"/>
        </w:rPr>
      </w:pPr>
      <w:r w:rsidRPr="00F8136C">
        <w:rPr>
          <w:rFonts w:asciiTheme="majorHAnsi" w:hAnsiTheme="majorHAnsi" w:cstheme="majorHAnsi"/>
          <w:b/>
          <w:caps/>
          <w:color w:val="FFFFFF" w:themeColor="background1"/>
          <w:sz w:val="28"/>
          <w:szCs w:val="28"/>
        </w:rPr>
        <w:t>Purpose of the position</w:t>
      </w:r>
    </w:p>
    <w:p w14:paraId="0CD08933" w14:textId="6F44C159" w:rsidR="002B4D8C" w:rsidRPr="002B4D8C" w:rsidRDefault="002B4D8C" w:rsidP="002B4D8C">
      <w:pPr>
        <w:spacing w:after="0" w:line="280" w:lineRule="exact"/>
        <w:contextualSpacing/>
        <w:jc w:val="both"/>
        <w:rPr>
          <w:rFonts w:asciiTheme="majorHAnsi" w:hAnsiTheme="majorHAnsi" w:cstheme="majorHAnsi"/>
          <w:lang w:val="en-US"/>
        </w:rPr>
      </w:pPr>
      <w:r w:rsidRPr="002B4D8C">
        <w:rPr>
          <w:rFonts w:asciiTheme="majorHAnsi" w:hAnsiTheme="majorHAnsi" w:cstheme="majorHAnsi"/>
          <w:lang w:val="en-US"/>
        </w:rPr>
        <w:t xml:space="preserve">The purpose of this position is to provide assessment, therapeutic work and case management to </w:t>
      </w:r>
      <w:r w:rsidR="00D936F8">
        <w:rPr>
          <w:rFonts w:asciiTheme="majorHAnsi" w:hAnsiTheme="majorHAnsi" w:cstheme="majorHAnsi"/>
          <w:lang w:val="en-US"/>
        </w:rPr>
        <w:t xml:space="preserve">individuals, children, adolescents, couples, and families </w:t>
      </w:r>
      <w:r w:rsidRPr="002B4D8C">
        <w:rPr>
          <w:rFonts w:asciiTheme="majorHAnsi" w:hAnsiTheme="majorHAnsi" w:cstheme="majorHAnsi"/>
          <w:lang w:val="en-US"/>
        </w:rPr>
        <w:t>impacted by family separation</w:t>
      </w:r>
      <w:r w:rsidR="00D936F8">
        <w:rPr>
          <w:rFonts w:asciiTheme="majorHAnsi" w:hAnsiTheme="majorHAnsi" w:cstheme="majorHAnsi"/>
          <w:lang w:val="en-US"/>
        </w:rPr>
        <w:t xml:space="preserve">. Parents are </w:t>
      </w:r>
      <w:r w:rsidR="00D936F8" w:rsidRPr="002B4D8C">
        <w:rPr>
          <w:rFonts w:asciiTheme="majorHAnsi" w:hAnsiTheme="majorHAnsi" w:cstheme="majorHAnsi"/>
          <w:lang w:val="en-US"/>
        </w:rPr>
        <w:t>supported</w:t>
      </w:r>
      <w:r w:rsidR="00D936F8">
        <w:rPr>
          <w:rFonts w:asciiTheme="majorHAnsi" w:hAnsiTheme="majorHAnsi" w:cstheme="majorHAnsi"/>
          <w:lang w:val="en-US"/>
        </w:rPr>
        <w:t xml:space="preserve"> </w:t>
      </w:r>
      <w:r w:rsidRPr="002B4D8C">
        <w:rPr>
          <w:rFonts w:asciiTheme="majorHAnsi" w:hAnsiTheme="majorHAnsi" w:cstheme="majorHAnsi"/>
          <w:lang w:val="en-US"/>
        </w:rPr>
        <w:t xml:space="preserve">to </w:t>
      </w:r>
      <w:r w:rsidR="00D936F8" w:rsidRPr="002B4D8C">
        <w:rPr>
          <w:rFonts w:asciiTheme="majorHAnsi" w:hAnsiTheme="majorHAnsi" w:cstheme="majorHAnsi"/>
          <w:lang w:val="en-US"/>
        </w:rPr>
        <w:t xml:space="preserve">remain child focused and </w:t>
      </w:r>
      <w:r w:rsidR="00D936F8">
        <w:rPr>
          <w:rFonts w:asciiTheme="majorHAnsi" w:hAnsiTheme="majorHAnsi" w:cstheme="majorHAnsi"/>
          <w:lang w:val="en-US"/>
        </w:rPr>
        <w:t xml:space="preserve">to </w:t>
      </w:r>
      <w:r w:rsidR="00D936F8" w:rsidRPr="002B4D8C">
        <w:rPr>
          <w:rFonts w:asciiTheme="majorHAnsi" w:hAnsiTheme="majorHAnsi" w:cstheme="majorHAnsi"/>
          <w:lang w:val="en-US"/>
        </w:rPr>
        <w:t>maintain safe relationships in the best interests of children</w:t>
      </w:r>
      <w:r w:rsidRPr="002B4D8C">
        <w:rPr>
          <w:rFonts w:asciiTheme="majorHAnsi" w:hAnsiTheme="majorHAnsi" w:cstheme="majorHAnsi"/>
          <w:lang w:val="en-US"/>
        </w:rPr>
        <w:t>. Th</w:t>
      </w:r>
      <w:r w:rsidR="00D936F8">
        <w:rPr>
          <w:rFonts w:asciiTheme="majorHAnsi" w:hAnsiTheme="majorHAnsi" w:cstheme="majorHAnsi"/>
          <w:lang w:val="en-US"/>
        </w:rPr>
        <w:t xml:space="preserve">is is a designated “family counsellor” role under the Family Law Act and </w:t>
      </w:r>
      <w:r w:rsidRPr="002B4D8C">
        <w:rPr>
          <w:rFonts w:asciiTheme="majorHAnsi" w:hAnsiTheme="majorHAnsi" w:cstheme="majorHAnsi"/>
          <w:lang w:val="en-US"/>
        </w:rPr>
        <w:t>will be conducted in accordance with a person</w:t>
      </w:r>
      <w:r w:rsidR="00D936F8">
        <w:rPr>
          <w:rFonts w:asciiTheme="majorHAnsi" w:hAnsiTheme="majorHAnsi" w:cstheme="majorHAnsi"/>
          <w:lang w:val="en-US"/>
        </w:rPr>
        <w:t>-</w:t>
      </w:r>
      <w:proofErr w:type="spellStart"/>
      <w:r w:rsidRPr="002B4D8C">
        <w:rPr>
          <w:rFonts w:asciiTheme="majorHAnsi" w:hAnsiTheme="majorHAnsi" w:cstheme="majorHAnsi"/>
          <w:lang w:val="en-US"/>
        </w:rPr>
        <w:t>centred</w:t>
      </w:r>
      <w:proofErr w:type="spellEnd"/>
      <w:r w:rsidRPr="002B4D8C">
        <w:rPr>
          <w:rFonts w:asciiTheme="majorHAnsi" w:hAnsiTheme="majorHAnsi" w:cstheme="majorHAnsi"/>
          <w:lang w:val="en-US"/>
        </w:rPr>
        <w:t xml:space="preserve"> approach and CatholicCare’s Mission, Vision and Principles.</w:t>
      </w:r>
      <w:r w:rsidR="00C5411A">
        <w:rPr>
          <w:rFonts w:asciiTheme="majorHAnsi" w:hAnsiTheme="majorHAnsi" w:cstheme="majorHAnsi"/>
          <w:lang w:val="en-US"/>
        </w:rPr>
        <w:t xml:space="preserve"> </w:t>
      </w:r>
    </w:p>
    <w:p w14:paraId="152FAE28" w14:textId="77777777" w:rsidR="00020FDD" w:rsidRPr="00F8136C" w:rsidRDefault="00020FDD" w:rsidP="00FC3C45">
      <w:pPr>
        <w:pStyle w:val="Default"/>
        <w:rPr>
          <w:rFonts w:asciiTheme="majorHAnsi" w:hAnsiTheme="majorHAnsi" w:cstheme="majorHAnsi"/>
          <w:sz w:val="22"/>
          <w:szCs w:val="22"/>
        </w:rPr>
      </w:pPr>
    </w:p>
    <w:p w14:paraId="79E543C7" w14:textId="77777777" w:rsidR="00FC3C45" w:rsidRPr="00CF1F2B" w:rsidRDefault="00FC3C45" w:rsidP="00CF1F2B">
      <w:pPr>
        <w:shd w:val="clear" w:color="auto" w:fill="97D9D1" w:themeFill="accent1" w:themeFillTint="99"/>
        <w:spacing w:line="240" w:lineRule="auto"/>
        <w:ind w:right="-23"/>
        <w:rPr>
          <w:rFonts w:asciiTheme="majorHAnsi" w:hAnsiTheme="majorHAnsi" w:cstheme="majorHAnsi"/>
          <w:b/>
          <w:caps/>
          <w:color w:val="FFFFFF" w:themeColor="background1"/>
          <w:sz w:val="28"/>
          <w:szCs w:val="28"/>
        </w:rPr>
      </w:pPr>
      <w:r w:rsidRPr="00CF1F2B">
        <w:rPr>
          <w:rFonts w:asciiTheme="majorHAnsi" w:hAnsiTheme="majorHAnsi" w:cstheme="majorHAnsi"/>
          <w:b/>
          <w:caps/>
          <w:color w:val="FFFFFF" w:themeColor="background1"/>
          <w:sz w:val="28"/>
          <w:szCs w:val="28"/>
        </w:rPr>
        <w:t xml:space="preserve">KEY ACCOUNTABILITIES </w:t>
      </w:r>
    </w:p>
    <w:p w14:paraId="3973A19A" w14:textId="0CA9B93A" w:rsidR="00F8136C" w:rsidRDefault="00F8136C" w:rsidP="00F8136C">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F8136C">
        <w:rPr>
          <w:rFonts w:asciiTheme="majorHAnsi" w:eastAsia="Times New Roman" w:hAnsiTheme="majorHAnsi" w:cstheme="majorHAnsi"/>
          <w:lang w:eastAsia="en-AU"/>
        </w:rPr>
        <w:t>Perform the duties of the role in accordance with CatholicCare’s Mission, Vision and Guiding Principles</w:t>
      </w:r>
      <w:r w:rsidR="00C5411A">
        <w:rPr>
          <w:rFonts w:asciiTheme="majorHAnsi" w:eastAsia="Times New Roman" w:hAnsiTheme="majorHAnsi" w:cstheme="majorHAnsi"/>
          <w:lang w:eastAsia="en-AU"/>
        </w:rPr>
        <w:t>.</w:t>
      </w:r>
    </w:p>
    <w:p w14:paraId="6F5BBF6F" w14:textId="6FE12743" w:rsidR="00710141" w:rsidRPr="00710141" w:rsidRDefault="00710141" w:rsidP="00710141">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710141">
        <w:rPr>
          <w:rFonts w:asciiTheme="majorHAnsi" w:eastAsia="Times New Roman" w:hAnsiTheme="majorHAnsi" w:cstheme="majorHAnsi"/>
          <w:lang w:eastAsia="en-AU"/>
        </w:rPr>
        <w:t xml:space="preserve">To deliver a range of clinical and support services to </w:t>
      </w:r>
      <w:r w:rsidR="00D936F8">
        <w:rPr>
          <w:rFonts w:asciiTheme="majorHAnsi" w:hAnsiTheme="majorHAnsi" w:cstheme="majorHAnsi"/>
          <w:lang w:val="en-US"/>
        </w:rPr>
        <w:t xml:space="preserve">individuals, children, adolescents, couples, and families </w:t>
      </w:r>
      <w:r w:rsidR="00D936F8" w:rsidRPr="002B4D8C">
        <w:rPr>
          <w:rFonts w:asciiTheme="majorHAnsi" w:hAnsiTheme="majorHAnsi" w:cstheme="majorHAnsi"/>
          <w:lang w:val="en-US"/>
        </w:rPr>
        <w:t>impacted by separation</w:t>
      </w:r>
      <w:r w:rsidR="00262C29">
        <w:rPr>
          <w:rFonts w:asciiTheme="majorHAnsi" w:hAnsiTheme="majorHAnsi" w:cstheme="majorHAnsi"/>
          <w:lang w:val="en-US"/>
        </w:rPr>
        <w:t>.</w:t>
      </w:r>
      <w:r w:rsidR="00C5411A">
        <w:rPr>
          <w:rFonts w:asciiTheme="majorHAnsi" w:eastAsia="Times New Roman" w:hAnsiTheme="majorHAnsi" w:cstheme="majorHAnsi"/>
          <w:lang w:eastAsia="en-AU"/>
        </w:rPr>
        <w:t xml:space="preserve"> Services may be provided through therapeutic practise models </w:t>
      </w:r>
      <w:r w:rsidR="003C4717">
        <w:rPr>
          <w:rFonts w:asciiTheme="majorHAnsi" w:eastAsia="Times New Roman" w:hAnsiTheme="majorHAnsi" w:cstheme="majorHAnsi"/>
          <w:lang w:eastAsia="en-AU"/>
        </w:rPr>
        <w:t>including</w:t>
      </w:r>
      <w:r w:rsidR="00C5411A">
        <w:rPr>
          <w:rFonts w:asciiTheme="majorHAnsi" w:eastAsia="Times New Roman" w:hAnsiTheme="majorHAnsi" w:cstheme="majorHAnsi"/>
          <w:lang w:eastAsia="en-AU"/>
        </w:rPr>
        <w:t xml:space="preserve"> individual, couple o</w:t>
      </w:r>
      <w:r w:rsidR="00262C29">
        <w:rPr>
          <w:rFonts w:asciiTheme="majorHAnsi" w:eastAsia="Times New Roman" w:hAnsiTheme="majorHAnsi" w:cstheme="majorHAnsi"/>
          <w:lang w:eastAsia="en-AU"/>
        </w:rPr>
        <w:t>r</w:t>
      </w:r>
      <w:r w:rsidR="00C5411A">
        <w:rPr>
          <w:rFonts w:asciiTheme="majorHAnsi" w:eastAsia="Times New Roman" w:hAnsiTheme="majorHAnsi" w:cstheme="majorHAnsi"/>
          <w:lang w:eastAsia="en-AU"/>
        </w:rPr>
        <w:t xml:space="preserve"> family counselling; Post Separation Case Management</w:t>
      </w:r>
      <w:r w:rsidR="00262C29">
        <w:rPr>
          <w:rFonts w:asciiTheme="majorHAnsi" w:eastAsia="Times New Roman" w:hAnsiTheme="majorHAnsi" w:cstheme="majorHAnsi"/>
          <w:lang w:eastAsia="en-AU"/>
        </w:rPr>
        <w:t xml:space="preserve">; </w:t>
      </w:r>
      <w:r w:rsidR="00C5411A">
        <w:rPr>
          <w:rFonts w:asciiTheme="majorHAnsi" w:eastAsia="Times New Roman" w:hAnsiTheme="majorHAnsi" w:cstheme="majorHAnsi"/>
          <w:lang w:eastAsia="en-AU"/>
        </w:rPr>
        <w:t>child inclusive practice</w:t>
      </w:r>
      <w:r w:rsidR="00262C29">
        <w:rPr>
          <w:rFonts w:asciiTheme="majorHAnsi" w:eastAsia="Times New Roman" w:hAnsiTheme="majorHAnsi" w:cstheme="majorHAnsi"/>
          <w:lang w:eastAsia="en-AU"/>
        </w:rPr>
        <w:t>,</w:t>
      </w:r>
      <w:r w:rsidR="00C5411A">
        <w:rPr>
          <w:rFonts w:asciiTheme="majorHAnsi" w:eastAsia="Times New Roman" w:hAnsiTheme="majorHAnsi" w:cstheme="majorHAnsi"/>
          <w:lang w:eastAsia="en-AU"/>
        </w:rPr>
        <w:t xml:space="preserve"> and psychoeducational group facilitation.   </w:t>
      </w:r>
    </w:p>
    <w:p w14:paraId="53D64777" w14:textId="47C0AF9F" w:rsidR="00233E0C" w:rsidRDefault="00233E0C" w:rsidP="00C9668D">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262C29">
        <w:rPr>
          <w:rFonts w:asciiTheme="majorHAnsi" w:eastAsia="Times New Roman" w:hAnsiTheme="majorHAnsi" w:cstheme="majorHAnsi"/>
          <w:lang w:eastAsia="en-AU"/>
        </w:rPr>
        <w:t>To work collaboratively with a multi-disciplinary team including family dispute resolution practitioners</w:t>
      </w:r>
      <w:r w:rsidR="00C5411A" w:rsidRPr="00262C29">
        <w:rPr>
          <w:rFonts w:asciiTheme="majorHAnsi" w:eastAsia="Times New Roman" w:hAnsiTheme="majorHAnsi" w:cstheme="majorHAnsi"/>
          <w:lang w:eastAsia="en-AU"/>
        </w:rPr>
        <w:t>.</w:t>
      </w:r>
    </w:p>
    <w:p w14:paraId="06F71E0D" w14:textId="5F02F2DB" w:rsidR="00710141" w:rsidRPr="00710141" w:rsidRDefault="00710141" w:rsidP="00710141">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710141">
        <w:rPr>
          <w:rFonts w:asciiTheme="majorHAnsi" w:eastAsia="Times New Roman" w:hAnsiTheme="majorHAnsi" w:cstheme="majorHAnsi"/>
          <w:lang w:eastAsia="en-AU"/>
        </w:rPr>
        <w:t xml:space="preserve">To </w:t>
      </w:r>
      <w:r w:rsidR="00233E0C">
        <w:rPr>
          <w:rFonts w:asciiTheme="majorHAnsi" w:eastAsia="Times New Roman" w:hAnsiTheme="majorHAnsi" w:cstheme="majorHAnsi"/>
          <w:lang w:eastAsia="en-AU"/>
        </w:rPr>
        <w:t xml:space="preserve">work </w:t>
      </w:r>
      <w:r w:rsidR="00233E0C" w:rsidRPr="00710141">
        <w:rPr>
          <w:rFonts w:asciiTheme="majorHAnsi" w:eastAsia="Times New Roman" w:hAnsiTheme="majorHAnsi" w:cstheme="majorHAnsi"/>
          <w:lang w:eastAsia="en-AU"/>
        </w:rPr>
        <w:t>in accordance with relevant professional practice standards</w:t>
      </w:r>
      <w:r w:rsidR="00233E0C">
        <w:rPr>
          <w:rFonts w:asciiTheme="majorHAnsi" w:eastAsia="Times New Roman" w:hAnsiTheme="majorHAnsi" w:cstheme="majorHAnsi"/>
          <w:lang w:eastAsia="en-AU"/>
        </w:rPr>
        <w:t xml:space="preserve"> and </w:t>
      </w:r>
      <w:r w:rsidRPr="00710141">
        <w:rPr>
          <w:rFonts w:asciiTheme="majorHAnsi" w:eastAsia="Times New Roman" w:hAnsiTheme="majorHAnsi" w:cstheme="majorHAnsi"/>
          <w:lang w:eastAsia="en-AU"/>
        </w:rPr>
        <w:t xml:space="preserve">maintain professional currency in </w:t>
      </w:r>
      <w:r w:rsidR="00233E0C">
        <w:rPr>
          <w:rFonts w:asciiTheme="majorHAnsi" w:eastAsia="Times New Roman" w:hAnsiTheme="majorHAnsi" w:cstheme="majorHAnsi"/>
          <w:lang w:eastAsia="en-AU"/>
        </w:rPr>
        <w:t>family law counselling</w:t>
      </w:r>
      <w:r w:rsidR="003C4717">
        <w:rPr>
          <w:rFonts w:asciiTheme="majorHAnsi" w:eastAsia="Times New Roman" w:hAnsiTheme="majorHAnsi" w:cstheme="majorHAnsi"/>
          <w:lang w:eastAsia="en-AU"/>
        </w:rPr>
        <w:t xml:space="preserve">, therapeutic training </w:t>
      </w:r>
      <w:r w:rsidR="00233E0C">
        <w:rPr>
          <w:rFonts w:asciiTheme="majorHAnsi" w:eastAsia="Times New Roman" w:hAnsiTheme="majorHAnsi" w:cstheme="majorHAnsi"/>
          <w:lang w:eastAsia="en-AU"/>
        </w:rPr>
        <w:t xml:space="preserve">and case </w:t>
      </w:r>
      <w:r w:rsidRPr="00710141">
        <w:rPr>
          <w:rFonts w:asciiTheme="majorHAnsi" w:eastAsia="Times New Roman" w:hAnsiTheme="majorHAnsi" w:cstheme="majorHAnsi"/>
          <w:lang w:eastAsia="en-AU"/>
        </w:rPr>
        <w:t>management</w:t>
      </w:r>
      <w:r w:rsidR="00233E0C">
        <w:rPr>
          <w:rFonts w:asciiTheme="majorHAnsi" w:eastAsia="Times New Roman" w:hAnsiTheme="majorHAnsi" w:cstheme="majorHAnsi"/>
          <w:lang w:eastAsia="en-AU"/>
        </w:rPr>
        <w:t>.</w:t>
      </w:r>
    </w:p>
    <w:p w14:paraId="51489AF5" w14:textId="716FD29E" w:rsidR="00710141" w:rsidRPr="00710141" w:rsidRDefault="00710141" w:rsidP="00710141">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710141">
        <w:rPr>
          <w:rFonts w:asciiTheme="majorHAnsi" w:eastAsia="Times New Roman" w:hAnsiTheme="majorHAnsi" w:cstheme="majorHAnsi"/>
          <w:lang w:eastAsia="en-AU"/>
        </w:rPr>
        <w:t xml:space="preserve">To maintain a focus on the safety and wellbeing of clients and their families, underpinned by a thorough understanding of child development, </w:t>
      </w:r>
      <w:r w:rsidR="00233E0C">
        <w:rPr>
          <w:rFonts w:asciiTheme="majorHAnsi" w:eastAsia="Times New Roman" w:hAnsiTheme="majorHAnsi" w:cstheme="majorHAnsi"/>
          <w:lang w:eastAsia="en-AU"/>
        </w:rPr>
        <w:t xml:space="preserve">child protection, </w:t>
      </w:r>
      <w:r w:rsidRPr="00710141">
        <w:rPr>
          <w:rFonts w:asciiTheme="majorHAnsi" w:eastAsia="Times New Roman" w:hAnsiTheme="majorHAnsi" w:cstheme="majorHAnsi"/>
          <w:lang w:eastAsia="en-AU"/>
        </w:rPr>
        <w:t>individual and systemic issues including Domestic and Family Violence.</w:t>
      </w:r>
    </w:p>
    <w:p w14:paraId="2C88C461" w14:textId="663393A0" w:rsidR="00710141" w:rsidRPr="00710141" w:rsidRDefault="00710141" w:rsidP="00710141">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710141">
        <w:rPr>
          <w:rFonts w:asciiTheme="majorHAnsi" w:eastAsia="Times New Roman" w:hAnsiTheme="majorHAnsi" w:cstheme="majorHAnsi"/>
          <w:lang w:eastAsia="en-AU"/>
        </w:rPr>
        <w:t xml:space="preserve">To maintain a good knowledge of relevant internal and external services to </w:t>
      </w:r>
      <w:r w:rsidR="00233E0C">
        <w:rPr>
          <w:rFonts w:asciiTheme="majorHAnsi" w:eastAsia="Times New Roman" w:hAnsiTheme="majorHAnsi" w:cstheme="majorHAnsi"/>
          <w:lang w:eastAsia="en-AU"/>
        </w:rPr>
        <w:t xml:space="preserve">provide information and </w:t>
      </w:r>
      <w:r w:rsidRPr="00710141">
        <w:rPr>
          <w:rFonts w:asciiTheme="majorHAnsi" w:eastAsia="Times New Roman" w:hAnsiTheme="majorHAnsi" w:cstheme="majorHAnsi"/>
          <w:lang w:eastAsia="en-AU"/>
        </w:rPr>
        <w:t>make client referrals as appropriate</w:t>
      </w:r>
      <w:r w:rsidR="00C5411A">
        <w:rPr>
          <w:rFonts w:asciiTheme="majorHAnsi" w:eastAsia="Times New Roman" w:hAnsiTheme="majorHAnsi" w:cstheme="majorHAnsi"/>
          <w:lang w:eastAsia="en-AU"/>
        </w:rPr>
        <w:t>.</w:t>
      </w:r>
      <w:r w:rsidRPr="00710141">
        <w:rPr>
          <w:rFonts w:asciiTheme="majorHAnsi" w:eastAsia="Times New Roman" w:hAnsiTheme="majorHAnsi" w:cstheme="majorHAnsi"/>
          <w:lang w:eastAsia="en-AU"/>
        </w:rPr>
        <w:t xml:space="preserve"> </w:t>
      </w:r>
    </w:p>
    <w:p w14:paraId="15E2888B" w14:textId="7D6FC9C2" w:rsidR="00710141" w:rsidRPr="00710141" w:rsidRDefault="00710141" w:rsidP="00710141">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710141">
        <w:rPr>
          <w:rFonts w:asciiTheme="majorHAnsi" w:eastAsia="Times New Roman" w:hAnsiTheme="majorHAnsi" w:cstheme="majorHAnsi"/>
          <w:lang w:eastAsia="en-AU"/>
        </w:rPr>
        <w:t xml:space="preserve">To comply with all agency and program policies and procedures including documentation and administrative tasks, such as </w:t>
      </w:r>
      <w:r w:rsidR="00262C29">
        <w:rPr>
          <w:rFonts w:asciiTheme="majorHAnsi" w:eastAsia="Times New Roman" w:hAnsiTheme="majorHAnsi" w:cstheme="majorHAnsi"/>
          <w:lang w:eastAsia="en-AU"/>
        </w:rPr>
        <w:t xml:space="preserve">writing </w:t>
      </w:r>
      <w:r w:rsidRPr="00710141">
        <w:rPr>
          <w:rFonts w:asciiTheme="majorHAnsi" w:eastAsia="Times New Roman" w:hAnsiTheme="majorHAnsi" w:cstheme="majorHAnsi"/>
          <w:lang w:eastAsia="en-AU"/>
        </w:rPr>
        <w:t>case notes and data collection.</w:t>
      </w:r>
    </w:p>
    <w:p w14:paraId="2E9D0507" w14:textId="77777777" w:rsidR="00710141" w:rsidRPr="00710141" w:rsidRDefault="00710141" w:rsidP="00710141">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710141">
        <w:rPr>
          <w:rFonts w:asciiTheme="majorHAnsi" w:eastAsia="Times New Roman" w:hAnsiTheme="majorHAnsi" w:cstheme="majorHAnsi"/>
          <w:lang w:eastAsia="en-AU"/>
        </w:rPr>
        <w:t>To attend and participate in individual and group clinical supervision.</w:t>
      </w:r>
    </w:p>
    <w:p w14:paraId="58D6B0CA" w14:textId="06CEA420" w:rsidR="00710141" w:rsidRPr="00710141" w:rsidRDefault="00710141" w:rsidP="00710141">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710141">
        <w:rPr>
          <w:rFonts w:asciiTheme="majorHAnsi" w:eastAsia="Times New Roman" w:hAnsiTheme="majorHAnsi" w:cstheme="majorHAnsi"/>
          <w:lang w:eastAsia="en-AU"/>
        </w:rPr>
        <w:t>To maintain a thorough and up to date understanding of the relevant provisions of the Family Law Act (1975) the Children and Young Persons (Care and Protection) Act (1998) and other relevant legislation as it applies</w:t>
      </w:r>
      <w:r w:rsidR="003F1DB4">
        <w:rPr>
          <w:rFonts w:asciiTheme="majorHAnsi" w:eastAsia="Times New Roman" w:hAnsiTheme="majorHAnsi" w:cstheme="majorHAnsi"/>
          <w:lang w:eastAsia="en-AU"/>
        </w:rPr>
        <w:t>,</w:t>
      </w:r>
      <w:r w:rsidRPr="00710141">
        <w:rPr>
          <w:rFonts w:asciiTheme="majorHAnsi" w:eastAsia="Times New Roman" w:hAnsiTheme="majorHAnsi" w:cstheme="majorHAnsi"/>
          <w:lang w:eastAsia="en-AU"/>
        </w:rPr>
        <w:t xml:space="preserve"> and to </w:t>
      </w:r>
      <w:r w:rsidR="003F1DB4" w:rsidRPr="00710141">
        <w:rPr>
          <w:rFonts w:asciiTheme="majorHAnsi" w:eastAsia="Times New Roman" w:hAnsiTheme="majorHAnsi" w:cstheme="majorHAnsi"/>
          <w:lang w:eastAsia="en-AU"/>
        </w:rPr>
        <w:t>always operate</w:t>
      </w:r>
      <w:r w:rsidRPr="00710141">
        <w:rPr>
          <w:rFonts w:asciiTheme="majorHAnsi" w:eastAsia="Times New Roman" w:hAnsiTheme="majorHAnsi" w:cstheme="majorHAnsi"/>
          <w:lang w:eastAsia="en-AU"/>
        </w:rPr>
        <w:t xml:space="preserve"> with cognizance of the legislative provisions.</w:t>
      </w:r>
    </w:p>
    <w:p w14:paraId="3F4907A8" w14:textId="3F5DDD55" w:rsidR="00710141" w:rsidRDefault="00710141" w:rsidP="00710141">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710141">
        <w:rPr>
          <w:rFonts w:asciiTheme="majorHAnsi" w:eastAsia="Times New Roman" w:hAnsiTheme="majorHAnsi" w:cstheme="majorHAnsi"/>
          <w:lang w:eastAsia="en-AU"/>
        </w:rPr>
        <w:t>To facilitate service delivery in CatholicCare offices and outreach settings as required.</w:t>
      </w:r>
    </w:p>
    <w:p w14:paraId="306DDDB0" w14:textId="144DF35E" w:rsidR="00D936F8" w:rsidRPr="00710141" w:rsidRDefault="00D936F8" w:rsidP="00D936F8">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710141">
        <w:rPr>
          <w:rFonts w:asciiTheme="majorHAnsi" w:eastAsia="Times New Roman" w:hAnsiTheme="majorHAnsi" w:cstheme="majorHAnsi"/>
          <w:lang w:eastAsia="en-AU"/>
        </w:rPr>
        <w:t>To facilitate post separation groups for children and</w:t>
      </w:r>
      <w:r w:rsidR="00262C29">
        <w:rPr>
          <w:rFonts w:asciiTheme="majorHAnsi" w:eastAsia="Times New Roman" w:hAnsiTheme="majorHAnsi" w:cstheme="majorHAnsi"/>
          <w:lang w:eastAsia="en-AU"/>
        </w:rPr>
        <w:t>/or</w:t>
      </w:r>
      <w:r w:rsidRPr="00710141">
        <w:rPr>
          <w:rFonts w:asciiTheme="majorHAnsi" w:eastAsia="Times New Roman" w:hAnsiTheme="majorHAnsi" w:cstheme="majorHAnsi"/>
          <w:lang w:eastAsia="en-AU"/>
        </w:rPr>
        <w:t xml:space="preserve"> parents. </w:t>
      </w:r>
    </w:p>
    <w:p w14:paraId="6FB77C70" w14:textId="77777777" w:rsidR="00710141" w:rsidRPr="00710141" w:rsidRDefault="00710141" w:rsidP="00710141">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710141">
        <w:rPr>
          <w:rFonts w:asciiTheme="majorHAnsi" w:eastAsia="Times New Roman" w:hAnsiTheme="majorHAnsi" w:cstheme="majorHAnsi"/>
          <w:lang w:eastAsia="en-AU"/>
        </w:rPr>
        <w:lastRenderedPageBreak/>
        <w:t xml:space="preserve">To participate in local </w:t>
      </w:r>
      <w:proofErr w:type="spellStart"/>
      <w:r w:rsidRPr="00710141">
        <w:rPr>
          <w:rFonts w:asciiTheme="majorHAnsi" w:eastAsia="Times New Roman" w:hAnsiTheme="majorHAnsi" w:cstheme="majorHAnsi"/>
          <w:lang w:eastAsia="en-AU"/>
        </w:rPr>
        <w:t>interagencies</w:t>
      </w:r>
      <w:proofErr w:type="spellEnd"/>
      <w:r w:rsidRPr="00710141">
        <w:rPr>
          <w:rFonts w:asciiTheme="majorHAnsi" w:eastAsia="Times New Roman" w:hAnsiTheme="majorHAnsi" w:cstheme="majorHAnsi"/>
          <w:lang w:eastAsia="en-AU"/>
        </w:rPr>
        <w:t xml:space="preserve"> and maintain networks to promote the program and CatholicCare. </w:t>
      </w:r>
    </w:p>
    <w:p w14:paraId="6EAE727F" w14:textId="289A91B0" w:rsidR="00504F9F" w:rsidRPr="00861B3B" w:rsidRDefault="00294E4E" w:rsidP="00861B3B">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Pr>
          <w:rFonts w:asciiTheme="majorHAnsi" w:eastAsia="Times New Roman" w:hAnsiTheme="majorHAnsi" w:cstheme="majorHAnsi"/>
          <w:lang w:eastAsia="en-AU"/>
        </w:rPr>
        <w:t>To u</w:t>
      </w:r>
      <w:r w:rsidR="00504F9F" w:rsidRPr="009670F2">
        <w:rPr>
          <w:rFonts w:asciiTheme="majorHAnsi" w:eastAsia="Times New Roman" w:hAnsiTheme="majorHAnsi" w:cstheme="majorHAnsi"/>
          <w:lang w:eastAsia="en-AU"/>
        </w:rPr>
        <w:t xml:space="preserve">ndertake appropriate WHS training and comply with Catholic Care WHS policies and procedures. This includes job specific requirements as well as minimising any potential risks and reporting any hazards or incidents you may observe </w:t>
      </w:r>
      <w:r w:rsidR="00504F9F" w:rsidRPr="003F0355">
        <w:rPr>
          <w:rFonts w:asciiTheme="majorHAnsi" w:eastAsia="Times New Roman" w:hAnsiTheme="majorHAnsi" w:cstheme="majorHAnsi"/>
          <w:lang w:eastAsia="en-AU"/>
        </w:rPr>
        <w:t>o</w:t>
      </w:r>
      <w:r w:rsidR="005B6B4E" w:rsidRPr="003F0355">
        <w:rPr>
          <w:rFonts w:asciiTheme="majorHAnsi" w:eastAsia="Times New Roman" w:hAnsiTheme="majorHAnsi" w:cstheme="majorHAnsi"/>
          <w:lang w:eastAsia="en-AU"/>
        </w:rPr>
        <w:t>r</w:t>
      </w:r>
      <w:r w:rsidR="00504F9F" w:rsidRPr="005B6B4E">
        <w:rPr>
          <w:rFonts w:asciiTheme="majorHAnsi" w:eastAsia="Times New Roman" w:hAnsiTheme="majorHAnsi" w:cstheme="majorHAnsi"/>
          <w:color w:val="FF0000"/>
          <w:lang w:eastAsia="en-AU"/>
        </w:rPr>
        <w:t xml:space="preserve"> </w:t>
      </w:r>
      <w:r w:rsidR="00504F9F" w:rsidRPr="009670F2">
        <w:rPr>
          <w:rFonts w:asciiTheme="majorHAnsi" w:eastAsia="Times New Roman" w:hAnsiTheme="majorHAnsi" w:cstheme="majorHAnsi"/>
          <w:lang w:eastAsia="en-AU"/>
        </w:rPr>
        <w:t>be involved in.</w:t>
      </w:r>
    </w:p>
    <w:p w14:paraId="6F1366C0" w14:textId="77777777" w:rsidR="00CF1F2B" w:rsidRDefault="00CF1F2B" w:rsidP="00CF1F2B">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F8136C">
        <w:rPr>
          <w:rFonts w:asciiTheme="majorHAnsi" w:eastAsia="Times New Roman" w:hAnsiTheme="majorHAnsi" w:cstheme="majorHAnsi"/>
          <w:lang w:eastAsia="en-AU"/>
        </w:rPr>
        <w:t>Other duties as directed from time to time.</w:t>
      </w:r>
    </w:p>
    <w:p w14:paraId="0EC80622" w14:textId="77777777" w:rsidR="00E13A49" w:rsidRPr="009670F2" w:rsidRDefault="00E13A49" w:rsidP="00E13A49">
      <w:pPr>
        <w:spacing w:before="120" w:after="0" w:line="240" w:lineRule="auto"/>
        <w:jc w:val="both"/>
        <w:rPr>
          <w:rFonts w:asciiTheme="majorHAnsi" w:eastAsia="Times New Roman" w:hAnsiTheme="majorHAnsi" w:cstheme="majorHAnsi"/>
          <w:lang w:eastAsia="en-AU"/>
        </w:rPr>
      </w:pPr>
    </w:p>
    <w:p w14:paraId="433917DF" w14:textId="77777777" w:rsidR="00780341" w:rsidRPr="00000890" w:rsidRDefault="00780341" w:rsidP="00780341">
      <w:pPr>
        <w:shd w:val="clear" w:color="auto" w:fill="97D9D1" w:themeFill="accent1" w:themeFillTint="99"/>
        <w:spacing w:line="240" w:lineRule="auto"/>
        <w:ind w:right="-23"/>
        <w:rPr>
          <w:rFonts w:asciiTheme="majorHAnsi" w:hAnsiTheme="majorHAnsi" w:cstheme="majorHAnsi"/>
          <w:b/>
          <w:caps/>
          <w:color w:val="FFFFFF" w:themeColor="background1"/>
          <w:sz w:val="28"/>
          <w:szCs w:val="28"/>
        </w:rPr>
      </w:pPr>
      <w:r w:rsidRPr="00000890">
        <w:rPr>
          <w:rFonts w:asciiTheme="majorHAnsi" w:hAnsiTheme="majorHAnsi" w:cstheme="majorHAnsi"/>
          <w:b/>
          <w:caps/>
          <w:color w:val="FFFFFF" w:themeColor="background1"/>
          <w:sz w:val="28"/>
          <w:szCs w:val="28"/>
        </w:rPr>
        <w:t>KEY COMMUNICATIONS</w:t>
      </w:r>
    </w:p>
    <w:p w14:paraId="5A785EA7" w14:textId="77777777" w:rsidR="00E13A49" w:rsidRPr="00E13A49" w:rsidRDefault="00E13A49" w:rsidP="00E13A49">
      <w:pPr>
        <w:spacing w:after="0" w:line="280" w:lineRule="exact"/>
        <w:jc w:val="both"/>
        <w:rPr>
          <w:rFonts w:asciiTheme="majorHAnsi" w:hAnsiTheme="majorHAnsi" w:cstheme="majorHAnsi"/>
          <w:lang w:val="en-US"/>
        </w:rPr>
      </w:pPr>
      <w:r w:rsidRPr="00E13A49">
        <w:rPr>
          <w:rFonts w:asciiTheme="majorHAnsi" w:hAnsiTheme="majorHAnsi" w:cstheme="majorHAnsi"/>
          <w:lang w:val="en-US"/>
        </w:rPr>
        <w:t>This role works closely with:</w:t>
      </w:r>
    </w:p>
    <w:p w14:paraId="56D40F92" w14:textId="0D253827" w:rsidR="00E13A49" w:rsidRPr="00B328AD" w:rsidRDefault="00E13A49" w:rsidP="00B328AD">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B328AD">
        <w:rPr>
          <w:rFonts w:asciiTheme="majorHAnsi" w:eastAsia="Times New Roman" w:hAnsiTheme="majorHAnsi" w:cstheme="majorHAnsi"/>
          <w:lang w:eastAsia="en-AU"/>
        </w:rPr>
        <w:t xml:space="preserve">Clients – </w:t>
      </w:r>
      <w:r w:rsidR="009832E3" w:rsidRPr="00B328AD">
        <w:rPr>
          <w:rFonts w:asciiTheme="majorHAnsi" w:eastAsia="Times New Roman" w:hAnsiTheme="majorHAnsi" w:cstheme="majorHAnsi"/>
          <w:lang w:eastAsia="en-AU"/>
        </w:rPr>
        <w:t xml:space="preserve">To provide intake, assessment, </w:t>
      </w:r>
      <w:r w:rsidR="003F1DB4" w:rsidRPr="00B328AD">
        <w:rPr>
          <w:rFonts w:asciiTheme="majorHAnsi" w:eastAsia="Times New Roman" w:hAnsiTheme="majorHAnsi" w:cstheme="majorHAnsi"/>
          <w:lang w:eastAsia="en-AU"/>
        </w:rPr>
        <w:t xml:space="preserve">therapeutic support and </w:t>
      </w:r>
      <w:r w:rsidR="009832E3" w:rsidRPr="00B328AD">
        <w:rPr>
          <w:rFonts w:asciiTheme="majorHAnsi" w:eastAsia="Times New Roman" w:hAnsiTheme="majorHAnsi" w:cstheme="majorHAnsi"/>
          <w:lang w:eastAsia="en-AU"/>
        </w:rPr>
        <w:t>case management</w:t>
      </w:r>
      <w:r w:rsidR="003F1DB4" w:rsidRPr="00B328AD">
        <w:rPr>
          <w:rFonts w:asciiTheme="majorHAnsi" w:eastAsia="Times New Roman" w:hAnsiTheme="majorHAnsi" w:cstheme="majorHAnsi"/>
          <w:lang w:eastAsia="en-AU"/>
        </w:rPr>
        <w:t>,</w:t>
      </w:r>
      <w:r w:rsidR="009832E3" w:rsidRPr="00B328AD">
        <w:rPr>
          <w:rFonts w:asciiTheme="majorHAnsi" w:eastAsia="Times New Roman" w:hAnsiTheme="majorHAnsi" w:cstheme="majorHAnsi"/>
          <w:lang w:eastAsia="en-AU"/>
        </w:rPr>
        <w:t xml:space="preserve"> referral</w:t>
      </w:r>
      <w:r w:rsidR="00077F52" w:rsidRPr="00B328AD">
        <w:rPr>
          <w:rFonts w:asciiTheme="majorHAnsi" w:eastAsia="Times New Roman" w:hAnsiTheme="majorHAnsi" w:cstheme="majorHAnsi"/>
          <w:lang w:eastAsia="en-AU"/>
        </w:rPr>
        <w:t>s</w:t>
      </w:r>
      <w:r w:rsidR="009832E3" w:rsidRPr="00B328AD">
        <w:rPr>
          <w:rFonts w:asciiTheme="majorHAnsi" w:eastAsia="Times New Roman" w:hAnsiTheme="majorHAnsi" w:cstheme="majorHAnsi"/>
          <w:lang w:eastAsia="en-AU"/>
        </w:rPr>
        <w:t xml:space="preserve">, information, </w:t>
      </w:r>
      <w:r w:rsidR="003F0355" w:rsidRPr="00B328AD">
        <w:rPr>
          <w:rFonts w:asciiTheme="majorHAnsi" w:eastAsia="Times New Roman" w:hAnsiTheme="majorHAnsi" w:cstheme="majorHAnsi"/>
          <w:lang w:eastAsia="en-AU"/>
        </w:rPr>
        <w:t xml:space="preserve">education </w:t>
      </w:r>
      <w:r w:rsidR="009832E3" w:rsidRPr="00B328AD">
        <w:rPr>
          <w:rFonts w:asciiTheme="majorHAnsi" w:eastAsia="Times New Roman" w:hAnsiTheme="majorHAnsi" w:cstheme="majorHAnsi"/>
          <w:lang w:eastAsia="en-AU"/>
        </w:rPr>
        <w:t>and advocacy for clients</w:t>
      </w:r>
      <w:r w:rsidR="00233E0C" w:rsidRPr="00B328AD">
        <w:rPr>
          <w:rFonts w:asciiTheme="majorHAnsi" w:eastAsia="Times New Roman" w:hAnsiTheme="majorHAnsi" w:cstheme="majorHAnsi"/>
          <w:lang w:eastAsia="en-AU"/>
        </w:rPr>
        <w:t>,</w:t>
      </w:r>
      <w:r w:rsidR="009832E3" w:rsidRPr="00B328AD">
        <w:rPr>
          <w:rFonts w:asciiTheme="majorHAnsi" w:eastAsia="Times New Roman" w:hAnsiTheme="majorHAnsi" w:cstheme="majorHAnsi"/>
          <w:lang w:eastAsia="en-AU"/>
        </w:rPr>
        <w:t xml:space="preserve"> </w:t>
      </w:r>
      <w:r w:rsidR="00262C29" w:rsidRPr="00B328AD">
        <w:rPr>
          <w:rFonts w:asciiTheme="majorHAnsi" w:eastAsia="Times New Roman" w:hAnsiTheme="majorHAnsi" w:cstheme="majorHAnsi"/>
          <w:lang w:eastAsia="en-AU"/>
        </w:rPr>
        <w:t xml:space="preserve">seeking </w:t>
      </w:r>
      <w:r w:rsidR="009832E3" w:rsidRPr="00B328AD">
        <w:rPr>
          <w:rFonts w:asciiTheme="majorHAnsi" w:eastAsia="Times New Roman" w:hAnsiTheme="majorHAnsi" w:cstheme="majorHAnsi"/>
          <w:lang w:eastAsia="en-AU"/>
        </w:rPr>
        <w:t xml:space="preserve">to enhance their </w:t>
      </w:r>
      <w:r w:rsidR="005B6B4E" w:rsidRPr="00B328AD">
        <w:rPr>
          <w:rFonts w:asciiTheme="majorHAnsi" w:eastAsia="Times New Roman" w:hAnsiTheme="majorHAnsi" w:cstheme="majorHAnsi"/>
          <w:lang w:eastAsia="en-AU"/>
        </w:rPr>
        <w:t xml:space="preserve">relationships, </w:t>
      </w:r>
      <w:r w:rsidR="009832E3" w:rsidRPr="00B328AD">
        <w:rPr>
          <w:rFonts w:asciiTheme="majorHAnsi" w:eastAsia="Times New Roman" w:hAnsiTheme="majorHAnsi" w:cstheme="majorHAnsi"/>
          <w:lang w:eastAsia="en-AU"/>
        </w:rPr>
        <w:t xml:space="preserve">safety, </w:t>
      </w:r>
      <w:r w:rsidR="003F1DB4" w:rsidRPr="00B328AD">
        <w:rPr>
          <w:rFonts w:asciiTheme="majorHAnsi" w:eastAsia="Times New Roman" w:hAnsiTheme="majorHAnsi" w:cstheme="majorHAnsi"/>
          <w:lang w:eastAsia="en-AU"/>
        </w:rPr>
        <w:t xml:space="preserve">and </w:t>
      </w:r>
      <w:r w:rsidR="009832E3" w:rsidRPr="00B328AD">
        <w:rPr>
          <w:rFonts w:asciiTheme="majorHAnsi" w:eastAsia="Times New Roman" w:hAnsiTheme="majorHAnsi" w:cstheme="majorHAnsi"/>
          <w:lang w:eastAsia="en-AU"/>
        </w:rPr>
        <w:t>wellbeing.</w:t>
      </w:r>
    </w:p>
    <w:p w14:paraId="20664B41" w14:textId="17715CC7" w:rsidR="00E13A49" w:rsidRPr="00B328AD" w:rsidRDefault="00E13A49" w:rsidP="00B328AD">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B328AD">
        <w:rPr>
          <w:rFonts w:asciiTheme="majorHAnsi" w:eastAsia="Times New Roman" w:hAnsiTheme="majorHAnsi" w:cstheme="majorHAnsi"/>
          <w:lang w:eastAsia="en-AU"/>
        </w:rPr>
        <w:t>Colleagues – To work collaboratively to provide trauma</w:t>
      </w:r>
      <w:r w:rsidR="00233E0C" w:rsidRPr="00B328AD">
        <w:rPr>
          <w:rFonts w:asciiTheme="majorHAnsi" w:eastAsia="Times New Roman" w:hAnsiTheme="majorHAnsi" w:cstheme="majorHAnsi"/>
          <w:lang w:eastAsia="en-AU"/>
        </w:rPr>
        <w:t>-</w:t>
      </w:r>
      <w:r w:rsidRPr="00B328AD">
        <w:rPr>
          <w:rFonts w:asciiTheme="majorHAnsi" w:eastAsia="Times New Roman" w:hAnsiTheme="majorHAnsi" w:cstheme="majorHAnsi"/>
          <w:lang w:eastAsia="en-AU"/>
        </w:rPr>
        <w:t>informed, safe</w:t>
      </w:r>
      <w:r w:rsidR="005B6B4E" w:rsidRPr="00B328AD">
        <w:rPr>
          <w:rFonts w:asciiTheme="majorHAnsi" w:eastAsia="Times New Roman" w:hAnsiTheme="majorHAnsi" w:cstheme="majorHAnsi"/>
          <w:lang w:eastAsia="en-AU"/>
        </w:rPr>
        <w:t>,</w:t>
      </w:r>
      <w:r w:rsidRPr="00B328AD">
        <w:rPr>
          <w:rFonts w:asciiTheme="majorHAnsi" w:eastAsia="Times New Roman" w:hAnsiTheme="majorHAnsi" w:cstheme="majorHAnsi"/>
          <w:lang w:eastAsia="en-AU"/>
        </w:rPr>
        <w:t xml:space="preserve"> and child focussed services and outcomes for clients.</w:t>
      </w:r>
    </w:p>
    <w:p w14:paraId="0F61AFB8" w14:textId="1979850D" w:rsidR="00E13A49" w:rsidRPr="00B328AD" w:rsidRDefault="009832E3" w:rsidP="00B328AD">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B328AD">
        <w:rPr>
          <w:rFonts w:asciiTheme="majorHAnsi" w:eastAsia="Times New Roman" w:hAnsiTheme="majorHAnsi" w:cstheme="majorHAnsi"/>
          <w:lang w:eastAsia="en-AU"/>
        </w:rPr>
        <w:t xml:space="preserve">Practice </w:t>
      </w:r>
      <w:r w:rsidR="00E13A49" w:rsidRPr="00B328AD">
        <w:rPr>
          <w:rFonts w:asciiTheme="majorHAnsi" w:eastAsia="Times New Roman" w:hAnsiTheme="majorHAnsi" w:cstheme="majorHAnsi"/>
          <w:lang w:eastAsia="en-AU"/>
        </w:rPr>
        <w:t xml:space="preserve">Manager </w:t>
      </w:r>
      <w:r w:rsidR="00233E0C" w:rsidRPr="00B328AD">
        <w:rPr>
          <w:rFonts w:asciiTheme="majorHAnsi" w:eastAsia="Times New Roman" w:hAnsiTheme="majorHAnsi" w:cstheme="majorHAnsi"/>
          <w:lang w:eastAsia="en-AU"/>
        </w:rPr>
        <w:t>–</w:t>
      </w:r>
      <w:r w:rsidR="00E13A49" w:rsidRPr="00B328AD">
        <w:rPr>
          <w:rFonts w:asciiTheme="majorHAnsi" w:eastAsia="Times New Roman" w:hAnsiTheme="majorHAnsi" w:cstheme="majorHAnsi"/>
          <w:lang w:eastAsia="en-AU"/>
        </w:rPr>
        <w:t xml:space="preserve"> </w:t>
      </w:r>
      <w:r w:rsidR="00233E0C" w:rsidRPr="00B328AD">
        <w:rPr>
          <w:rFonts w:asciiTheme="majorHAnsi" w:eastAsia="Times New Roman" w:hAnsiTheme="majorHAnsi" w:cstheme="majorHAnsi"/>
          <w:lang w:eastAsia="en-AU"/>
        </w:rPr>
        <w:t>To s</w:t>
      </w:r>
      <w:r w:rsidR="00E13A49" w:rsidRPr="00B328AD">
        <w:rPr>
          <w:rFonts w:asciiTheme="majorHAnsi" w:eastAsia="Times New Roman" w:hAnsiTheme="majorHAnsi" w:cstheme="majorHAnsi"/>
          <w:lang w:eastAsia="en-AU"/>
        </w:rPr>
        <w:t xml:space="preserve">eek and receive guidance including clinical advice and direction, ensure accountabilities, exchange </w:t>
      </w:r>
      <w:r w:rsidR="00077F52" w:rsidRPr="00B328AD">
        <w:rPr>
          <w:rFonts w:asciiTheme="majorHAnsi" w:eastAsia="Times New Roman" w:hAnsiTheme="majorHAnsi" w:cstheme="majorHAnsi"/>
          <w:lang w:eastAsia="en-AU"/>
        </w:rPr>
        <w:t>information,</w:t>
      </w:r>
      <w:r w:rsidR="00E13A49" w:rsidRPr="00B328AD">
        <w:rPr>
          <w:rFonts w:asciiTheme="majorHAnsi" w:eastAsia="Times New Roman" w:hAnsiTheme="majorHAnsi" w:cstheme="majorHAnsi"/>
          <w:lang w:eastAsia="en-AU"/>
        </w:rPr>
        <w:t xml:space="preserve"> and contribute ideas that will improve service delivery.</w:t>
      </w:r>
      <w:r w:rsidR="000206DE" w:rsidRPr="00B328AD">
        <w:rPr>
          <w:rFonts w:asciiTheme="majorHAnsi" w:eastAsia="Times New Roman" w:hAnsiTheme="majorHAnsi" w:cstheme="majorHAnsi"/>
          <w:lang w:eastAsia="en-AU"/>
        </w:rPr>
        <w:t xml:space="preserve"> The Children’s Clinical Lead will also support clinical practice with children and young people. </w:t>
      </w:r>
    </w:p>
    <w:p w14:paraId="71A4A670" w14:textId="77777777" w:rsidR="00E13A49" w:rsidRPr="0038361B" w:rsidRDefault="00E13A49" w:rsidP="0038361B">
      <w:pPr>
        <w:spacing w:after="0" w:line="280" w:lineRule="exact"/>
        <w:jc w:val="both"/>
        <w:rPr>
          <w:rFonts w:asciiTheme="majorHAnsi" w:hAnsiTheme="majorHAnsi" w:cstheme="majorHAnsi"/>
          <w:lang w:val="en-US"/>
        </w:rPr>
      </w:pPr>
    </w:p>
    <w:p w14:paraId="2A53CE0E" w14:textId="77777777" w:rsidR="00FC3C45" w:rsidRPr="00CF1F2B" w:rsidRDefault="00FC3C45" w:rsidP="00CF1F2B">
      <w:pPr>
        <w:shd w:val="clear" w:color="auto" w:fill="97D9D1" w:themeFill="accent1" w:themeFillTint="99"/>
        <w:spacing w:line="240" w:lineRule="auto"/>
        <w:ind w:right="-23"/>
        <w:rPr>
          <w:rFonts w:asciiTheme="majorHAnsi" w:hAnsiTheme="majorHAnsi" w:cstheme="majorHAnsi"/>
          <w:b/>
          <w:caps/>
          <w:color w:val="FFFFFF" w:themeColor="background1"/>
          <w:sz w:val="28"/>
          <w:szCs w:val="28"/>
        </w:rPr>
      </w:pPr>
      <w:r w:rsidRPr="00CF1F2B">
        <w:rPr>
          <w:rFonts w:asciiTheme="majorHAnsi" w:hAnsiTheme="majorHAnsi" w:cstheme="majorHAnsi"/>
          <w:b/>
          <w:caps/>
          <w:color w:val="FFFFFF" w:themeColor="background1"/>
          <w:sz w:val="28"/>
          <w:szCs w:val="28"/>
        </w:rPr>
        <w:t>KNOWLEDGE, SKILLS, QUALIFICATIONS AND EXPERIENCE (Selection Criteria)</w:t>
      </w:r>
    </w:p>
    <w:tbl>
      <w:tblPr>
        <w:tblStyle w:val="TableGrid"/>
        <w:tblW w:w="0" w:type="auto"/>
        <w:tblInd w:w="108" w:type="dxa"/>
        <w:tblLook w:val="04A0" w:firstRow="1" w:lastRow="0" w:firstColumn="1" w:lastColumn="0" w:noHBand="0" w:noVBand="1"/>
      </w:tblPr>
      <w:tblGrid>
        <w:gridCol w:w="501"/>
        <w:gridCol w:w="8407"/>
      </w:tblGrid>
      <w:tr w:rsidR="00FC3C45" w:rsidRPr="00C43A07" w14:paraId="7F072401" w14:textId="77777777" w:rsidTr="00F8136C">
        <w:trPr>
          <w:trHeight w:val="397"/>
        </w:trPr>
        <w:tc>
          <w:tcPr>
            <w:tcW w:w="501" w:type="dxa"/>
            <w:vAlign w:val="center"/>
          </w:tcPr>
          <w:p w14:paraId="6C14B9DD" w14:textId="77777777" w:rsidR="00FC3C45" w:rsidRPr="00E63FC0" w:rsidRDefault="00FC3C45" w:rsidP="00FC3C45">
            <w:pPr>
              <w:pStyle w:val="ListParagraph"/>
              <w:numPr>
                <w:ilvl w:val="0"/>
                <w:numId w:val="13"/>
              </w:numPr>
              <w:spacing w:after="0" w:line="240" w:lineRule="auto"/>
              <w:ind w:left="567" w:hanging="567"/>
              <w:rPr>
                <w:rFonts w:ascii="Arial" w:eastAsia="Times New Roman" w:hAnsi="Arial" w:cs="Arial"/>
                <w:sz w:val="20"/>
                <w:szCs w:val="20"/>
              </w:rPr>
            </w:pPr>
          </w:p>
        </w:tc>
        <w:tc>
          <w:tcPr>
            <w:tcW w:w="8407" w:type="dxa"/>
            <w:vAlign w:val="center"/>
          </w:tcPr>
          <w:p w14:paraId="722B37C3" w14:textId="0D5B1B23" w:rsidR="006E62F1" w:rsidRPr="00C10478" w:rsidRDefault="00C10478" w:rsidP="000206DE">
            <w:pPr>
              <w:rPr>
                <w:rFonts w:eastAsia="Times New Roman" w:cs="Arial"/>
              </w:rPr>
            </w:pPr>
            <w:r w:rsidRPr="00C10478">
              <w:rPr>
                <w:rFonts w:eastAsia="Times New Roman" w:cs="Arial"/>
              </w:rPr>
              <w:t>Ability to undertake the duties of the role in accordance with CatholicCare Sydney’s Mission, Vision and Values.</w:t>
            </w:r>
          </w:p>
        </w:tc>
      </w:tr>
      <w:tr w:rsidR="0052211C" w:rsidRPr="00C43A07" w14:paraId="07891630" w14:textId="77777777" w:rsidTr="00F8136C">
        <w:trPr>
          <w:trHeight w:val="397"/>
        </w:trPr>
        <w:tc>
          <w:tcPr>
            <w:tcW w:w="501" w:type="dxa"/>
            <w:vAlign w:val="center"/>
          </w:tcPr>
          <w:p w14:paraId="4FFD376B" w14:textId="77777777" w:rsidR="0052211C" w:rsidRPr="00E63FC0" w:rsidRDefault="0052211C" w:rsidP="00F8136C">
            <w:pPr>
              <w:pStyle w:val="ListParagraph"/>
              <w:numPr>
                <w:ilvl w:val="0"/>
                <w:numId w:val="13"/>
              </w:numPr>
              <w:spacing w:after="0" w:line="240" w:lineRule="auto"/>
              <w:ind w:left="567" w:hanging="567"/>
              <w:rPr>
                <w:rFonts w:ascii="Arial" w:eastAsia="Times New Roman" w:hAnsi="Arial" w:cs="Arial"/>
                <w:sz w:val="20"/>
                <w:szCs w:val="20"/>
              </w:rPr>
            </w:pPr>
          </w:p>
        </w:tc>
        <w:tc>
          <w:tcPr>
            <w:tcW w:w="8407" w:type="dxa"/>
            <w:vAlign w:val="center"/>
          </w:tcPr>
          <w:p w14:paraId="4043E3DB" w14:textId="7B2CB63F" w:rsidR="006E62F1" w:rsidRPr="00C10478" w:rsidRDefault="0052211C" w:rsidP="000206DE">
            <w:pPr>
              <w:rPr>
                <w:rFonts w:eastAsia="Times New Roman" w:cs="Arial"/>
              </w:rPr>
            </w:pPr>
            <w:r w:rsidRPr="0080686E">
              <w:rPr>
                <w:rFonts w:eastAsia="Times New Roman" w:cs="Arial"/>
              </w:rPr>
              <w:t xml:space="preserve">Relevant tertiary qualifications in social </w:t>
            </w:r>
            <w:r w:rsidR="00715713">
              <w:rPr>
                <w:rFonts w:eastAsia="Times New Roman" w:cs="Arial"/>
              </w:rPr>
              <w:t xml:space="preserve">work, </w:t>
            </w:r>
            <w:r w:rsidR="003F0355">
              <w:rPr>
                <w:rFonts w:eastAsia="Times New Roman" w:cs="Arial"/>
              </w:rPr>
              <w:t>psychology</w:t>
            </w:r>
            <w:r w:rsidR="00262C29">
              <w:rPr>
                <w:rFonts w:eastAsia="Times New Roman" w:cs="Arial"/>
              </w:rPr>
              <w:t xml:space="preserve"> or</w:t>
            </w:r>
            <w:r w:rsidR="00715713">
              <w:rPr>
                <w:rFonts w:eastAsia="Times New Roman" w:cs="Arial"/>
              </w:rPr>
              <w:t xml:space="preserve"> counselling</w:t>
            </w:r>
            <w:r w:rsidR="00262C29">
              <w:rPr>
                <w:rFonts w:eastAsia="Times New Roman" w:cs="Arial"/>
              </w:rPr>
              <w:t>,</w:t>
            </w:r>
            <w:r w:rsidR="00715713">
              <w:rPr>
                <w:rFonts w:eastAsia="Times New Roman" w:cs="Arial"/>
              </w:rPr>
              <w:t xml:space="preserve"> </w:t>
            </w:r>
            <w:r w:rsidRPr="0052211C">
              <w:rPr>
                <w:rFonts w:eastAsia="Times New Roman" w:cs="Arial"/>
              </w:rPr>
              <w:t>and eligibility for membership with</w:t>
            </w:r>
            <w:r w:rsidR="00262C29">
              <w:rPr>
                <w:rFonts w:eastAsia="Times New Roman" w:cs="Arial"/>
              </w:rPr>
              <w:t xml:space="preserve"> a</w:t>
            </w:r>
            <w:r w:rsidRPr="0052211C">
              <w:rPr>
                <w:rFonts w:eastAsia="Times New Roman" w:cs="Arial"/>
              </w:rPr>
              <w:t xml:space="preserve"> relevant professional Board or Association</w:t>
            </w:r>
            <w:r w:rsidR="00827CDE">
              <w:rPr>
                <w:rFonts w:eastAsia="Times New Roman" w:cs="Arial"/>
              </w:rPr>
              <w:t>.</w:t>
            </w:r>
          </w:p>
        </w:tc>
      </w:tr>
      <w:tr w:rsidR="0052211C" w:rsidRPr="00C43A07" w14:paraId="2735868B" w14:textId="77777777" w:rsidTr="006A0876">
        <w:trPr>
          <w:trHeight w:val="397"/>
        </w:trPr>
        <w:tc>
          <w:tcPr>
            <w:tcW w:w="501" w:type="dxa"/>
            <w:vAlign w:val="center"/>
          </w:tcPr>
          <w:p w14:paraId="3124E9CF" w14:textId="4B2B8C00" w:rsidR="0052211C" w:rsidRPr="00E63FC0" w:rsidRDefault="0052211C" w:rsidP="00F8136C">
            <w:pPr>
              <w:pStyle w:val="ListParagraph"/>
              <w:numPr>
                <w:ilvl w:val="0"/>
                <w:numId w:val="13"/>
              </w:numPr>
              <w:spacing w:after="0" w:line="240" w:lineRule="auto"/>
              <w:ind w:left="567" w:hanging="567"/>
              <w:rPr>
                <w:rFonts w:ascii="Arial" w:eastAsia="Times New Roman" w:hAnsi="Arial" w:cs="Arial"/>
                <w:sz w:val="20"/>
                <w:szCs w:val="20"/>
              </w:rPr>
            </w:pPr>
          </w:p>
        </w:tc>
        <w:tc>
          <w:tcPr>
            <w:tcW w:w="8407" w:type="dxa"/>
            <w:vAlign w:val="center"/>
          </w:tcPr>
          <w:p w14:paraId="702A70C7" w14:textId="61960BBD" w:rsidR="0052211C" w:rsidRPr="00C10478" w:rsidRDefault="00715713" w:rsidP="000206DE">
            <w:pPr>
              <w:rPr>
                <w:rFonts w:eastAsia="Times New Roman" w:cs="Arial"/>
              </w:rPr>
            </w:pPr>
            <w:r w:rsidRPr="0052211C">
              <w:rPr>
                <w:rFonts w:eastAsia="Times New Roman" w:cs="Arial"/>
              </w:rPr>
              <w:t xml:space="preserve">Demonstrated experience </w:t>
            </w:r>
            <w:r>
              <w:rPr>
                <w:rFonts w:eastAsia="Times New Roman" w:cs="Arial"/>
              </w:rPr>
              <w:t xml:space="preserve">and skills </w:t>
            </w:r>
            <w:r w:rsidRPr="0052211C">
              <w:rPr>
                <w:rFonts w:eastAsia="Times New Roman" w:cs="Arial"/>
              </w:rPr>
              <w:t>in</w:t>
            </w:r>
            <w:r>
              <w:rPr>
                <w:rFonts w:eastAsia="Times New Roman" w:cs="Arial"/>
              </w:rPr>
              <w:t xml:space="preserve"> working with adults and children impacted by </w:t>
            </w:r>
            <w:r w:rsidRPr="0052211C">
              <w:rPr>
                <w:rFonts w:eastAsia="Times New Roman" w:cs="Arial"/>
              </w:rPr>
              <w:t>relationship breakdown</w:t>
            </w:r>
            <w:r>
              <w:rPr>
                <w:rFonts w:eastAsia="Times New Roman" w:cs="Arial"/>
              </w:rPr>
              <w:t>, family separation and family law</w:t>
            </w:r>
            <w:r w:rsidR="00262C29">
              <w:rPr>
                <w:rFonts w:eastAsia="Times New Roman" w:cs="Arial"/>
              </w:rPr>
              <w:t xml:space="preserve"> processes</w:t>
            </w:r>
            <w:r>
              <w:rPr>
                <w:rFonts w:eastAsia="Times New Roman" w:cs="Arial"/>
              </w:rPr>
              <w:t>,</w:t>
            </w:r>
            <w:r w:rsidR="00262C29">
              <w:rPr>
                <w:rFonts w:eastAsia="Times New Roman" w:cs="Arial"/>
              </w:rPr>
              <w:t xml:space="preserve"> </w:t>
            </w:r>
            <w:r>
              <w:rPr>
                <w:rFonts w:eastAsia="Times New Roman" w:cs="Arial"/>
              </w:rPr>
              <w:t>to meet the requirements f</w:t>
            </w:r>
            <w:r w:rsidR="00262C29">
              <w:rPr>
                <w:rFonts w:eastAsia="Times New Roman" w:cs="Arial"/>
              </w:rPr>
              <w:t>or</w:t>
            </w:r>
            <w:r>
              <w:rPr>
                <w:rFonts w:eastAsia="Times New Roman" w:cs="Arial"/>
              </w:rPr>
              <w:t xml:space="preserve"> </w:t>
            </w:r>
            <w:r w:rsidR="00262C29">
              <w:rPr>
                <w:rFonts w:eastAsia="Times New Roman" w:cs="Arial"/>
              </w:rPr>
              <w:t xml:space="preserve">designated family counsellors under </w:t>
            </w:r>
            <w:r>
              <w:rPr>
                <w:rFonts w:eastAsia="Times New Roman" w:cs="Arial"/>
              </w:rPr>
              <w:t>the Family Law Act</w:t>
            </w:r>
            <w:r w:rsidR="00827CDE">
              <w:rPr>
                <w:rFonts w:eastAsia="Times New Roman" w:cs="Arial"/>
              </w:rPr>
              <w:t>.</w:t>
            </w:r>
            <w:r>
              <w:rPr>
                <w:rFonts w:eastAsia="Times New Roman" w:cs="Arial"/>
              </w:rPr>
              <w:t xml:space="preserve">  </w:t>
            </w:r>
          </w:p>
        </w:tc>
      </w:tr>
      <w:tr w:rsidR="0052211C" w:rsidRPr="00C43A07" w14:paraId="0B3854ED" w14:textId="77777777" w:rsidTr="006A0876">
        <w:trPr>
          <w:trHeight w:val="397"/>
        </w:trPr>
        <w:tc>
          <w:tcPr>
            <w:tcW w:w="501" w:type="dxa"/>
            <w:vAlign w:val="center"/>
          </w:tcPr>
          <w:p w14:paraId="4B774CE6" w14:textId="77777777" w:rsidR="0052211C" w:rsidRPr="00E63FC0" w:rsidRDefault="0052211C" w:rsidP="00F8136C">
            <w:pPr>
              <w:pStyle w:val="ListParagraph"/>
              <w:numPr>
                <w:ilvl w:val="0"/>
                <w:numId w:val="13"/>
              </w:numPr>
              <w:spacing w:after="0" w:line="240" w:lineRule="auto"/>
              <w:ind w:left="567" w:hanging="567"/>
              <w:rPr>
                <w:rFonts w:ascii="Arial" w:eastAsia="Times New Roman" w:hAnsi="Arial" w:cs="Arial"/>
                <w:sz w:val="20"/>
                <w:szCs w:val="20"/>
              </w:rPr>
            </w:pPr>
          </w:p>
        </w:tc>
        <w:tc>
          <w:tcPr>
            <w:tcW w:w="8407" w:type="dxa"/>
            <w:vAlign w:val="center"/>
          </w:tcPr>
          <w:p w14:paraId="3ACDFB8E" w14:textId="4B00054F" w:rsidR="00715713" w:rsidRPr="00E13A49" w:rsidRDefault="00715713" w:rsidP="000206DE">
            <w:pPr>
              <w:rPr>
                <w:rFonts w:eastAsia="Times New Roman" w:cs="Arial"/>
              </w:rPr>
            </w:pPr>
            <w:r w:rsidRPr="0052211C">
              <w:rPr>
                <w:rFonts w:eastAsia="Times New Roman" w:cs="Arial"/>
              </w:rPr>
              <w:t xml:space="preserve">Demonstrated experience and skills in providing therapeutic </w:t>
            </w:r>
            <w:r>
              <w:rPr>
                <w:rFonts w:eastAsia="Times New Roman" w:cs="Arial"/>
              </w:rPr>
              <w:t xml:space="preserve">interventions and </w:t>
            </w:r>
            <w:r w:rsidRPr="0052211C">
              <w:rPr>
                <w:rFonts w:eastAsia="Times New Roman" w:cs="Arial"/>
              </w:rPr>
              <w:t xml:space="preserve">case management </w:t>
            </w:r>
            <w:r w:rsidRPr="00375CB4">
              <w:rPr>
                <w:rFonts w:eastAsia="Times New Roman" w:cs="Arial"/>
              </w:rPr>
              <w:t xml:space="preserve">within a </w:t>
            </w:r>
            <w:r w:rsidRPr="00715713">
              <w:rPr>
                <w:rFonts w:eastAsia="Times New Roman" w:cs="Arial"/>
              </w:rPr>
              <w:t xml:space="preserve">trauma informed practice </w:t>
            </w:r>
            <w:r w:rsidRPr="00375CB4">
              <w:rPr>
                <w:rFonts w:eastAsia="Times New Roman" w:cs="Arial"/>
              </w:rPr>
              <w:t>model</w:t>
            </w:r>
            <w:r>
              <w:rPr>
                <w:rFonts w:eastAsia="Times New Roman" w:cs="Arial"/>
              </w:rPr>
              <w:t xml:space="preserve">, assessing and </w:t>
            </w:r>
            <w:r w:rsidRPr="00375CB4">
              <w:rPr>
                <w:rFonts w:eastAsia="Times New Roman" w:cs="Arial"/>
              </w:rPr>
              <w:t xml:space="preserve">responding to </w:t>
            </w:r>
            <w:r>
              <w:rPr>
                <w:rFonts w:eastAsia="Times New Roman" w:cs="Arial"/>
              </w:rPr>
              <w:t xml:space="preserve">the impact of issues including separation, </w:t>
            </w:r>
            <w:r w:rsidRPr="00375CB4">
              <w:rPr>
                <w:rFonts w:eastAsia="Times New Roman" w:cs="Arial"/>
              </w:rPr>
              <w:t>domestic and family violence</w:t>
            </w:r>
            <w:r>
              <w:rPr>
                <w:rFonts w:eastAsia="Times New Roman" w:cs="Arial"/>
              </w:rPr>
              <w:t xml:space="preserve">, </w:t>
            </w:r>
            <w:r w:rsidRPr="00375CB4">
              <w:rPr>
                <w:rFonts w:eastAsia="Times New Roman" w:cs="Arial"/>
              </w:rPr>
              <w:t>mental health</w:t>
            </w:r>
            <w:r>
              <w:rPr>
                <w:rFonts w:eastAsia="Times New Roman" w:cs="Arial"/>
              </w:rPr>
              <w:t xml:space="preserve">, </w:t>
            </w:r>
            <w:r w:rsidRPr="00375CB4">
              <w:rPr>
                <w:rFonts w:eastAsia="Times New Roman" w:cs="Arial"/>
              </w:rPr>
              <w:t>alcohol and other drugs, grief and loss, and child protection.</w:t>
            </w:r>
          </w:p>
        </w:tc>
      </w:tr>
      <w:tr w:rsidR="0052211C" w:rsidRPr="00C43A07" w14:paraId="38D5C1E5" w14:textId="77777777" w:rsidTr="006A0876">
        <w:trPr>
          <w:trHeight w:val="397"/>
        </w:trPr>
        <w:tc>
          <w:tcPr>
            <w:tcW w:w="501" w:type="dxa"/>
            <w:vAlign w:val="center"/>
          </w:tcPr>
          <w:p w14:paraId="0B1EAF83" w14:textId="77777777" w:rsidR="0052211C" w:rsidRPr="00E63FC0" w:rsidRDefault="0052211C" w:rsidP="00F8136C">
            <w:pPr>
              <w:pStyle w:val="ListParagraph"/>
              <w:numPr>
                <w:ilvl w:val="0"/>
                <w:numId w:val="13"/>
              </w:numPr>
              <w:spacing w:after="0" w:line="240" w:lineRule="auto"/>
              <w:ind w:left="567" w:hanging="567"/>
              <w:rPr>
                <w:rFonts w:ascii="Arial" w:eastAsia="Times New Roman" w:hAnsi="Arial" w:cs="Arial"/>
                <w:sz w:val="20"/>
                <w:szCs w:val="20"/>
              </w:rPr>
            </w:pPr>
          </w:p>
        </w:tc>
        <w:tc>
          <w:tcPr>
            <w:tcW w:w="8407" w:type="dxa"/>
            <w:vAlign w:val="center"/>
          </w:tcPr>
          <w:p w14:paraId="333FFCE6" w14:textId="5AD88C07" w:rsidR="006E62F1" w:rsidRPr="00E13A49" w:rsidRDefault="0052211C" w:rsidP="000206DE">
            <w:pPr>
              <w:rPr>
                <w:rFonts w:eastAsia="Times New Roman" w:cs="Arial"/>
              </w:rPr>
            </w:pPr>
            <w:r w:rsidRPr="0052211C">
              <w:rPr>
                <w:rFonts w:eastAsia="Times New Roman" w:cs="Arial"/>
              </w:rPr>
              <w:t xml:space="preserve">Demonstrated knowledge of </w:t>
            </w:r>
            <w:r w:rsidR="006E62F1">
              <w:rPr>
                <w:rFonts w:eastAsia="Times New Roman" w:cs="Arial"/>
              </w:rPr>
              <w:t xml:space="preserve">child development, </w:t>
            </w:r>
            <w:r w:rsidRPr="0052211C">
              <w:rPr>
                <w:rFonts w:eastAsia="Times New Roman" w:cs="Arial"/>
              </w:rPr>
              <w:t>Child Protection Legislation and the Family Law Act</w:t>
            </w:r>
            <w:r w:rsidR="00827CDE">
              <w:rPr>
                <w:rFonts w:eastAsia="Times New Roman" w:cs="Arial"/>
              </w:rPr>
              <w:t>.</w:t>
            </w:r>
          </w:p>
        </w:tc>
      </w:tr>
      <w:tr w:rsidR="0052211C" w:rsidRPr="00C43A07" w14:paraId="03297C50" w14:textId="77777777" w:rsidTr="006A0876">
        <w:trPr>
          <w:trHeight w:val="397"/>
        </w:trPr>
        <w:tc>
          <w:tcPr>
            <w:tcW w:w="501" w:type="dxa"/>
            <w:vAlign w:val="center"/>
          </w:tcPr>
          <w:p w14:paraId="7B7C4CD3" w14:textId="77777777" w:rsidR="0052211C" w:rsidRPr="00E63FC0" w:rsidRDefault="0052211C" w:rsidP="00F8136C">
            <w:pPr>
              <w:pStyle w:val="ListParagraph"/>
              <w:numPr>
                <w:ilvl w:val="0"/>
                <w:numId w:val="13"/>
              </w:numPr>
              <w:spacing w:after="0" w:line="240" w:lineRule="auto"/>
              <w:ind w:left="567" w:hanging="567"/>
              <w:rPr>
                <w:rFonts w:ascii="Arial" w:eastAsia="Times New Roman" w:hAnsi="Arial" w:cs="Arial"/>
                <w:sz w:val="20"/>
                <w:szCs w:val="20"/>
              </w:rPr>
            </w:pPr>
          </w:p>
        </w:tc>
        <w:tc>
          <w:tcPr>
            <w:tcW w:w="8407" w:type="dxa"/>
            <w:vAlign w:val="center"/>
          </w:tcPr>
          <w:p w14:paraId="6A9C244D" w14:textId="4080CAB3" w:rsidR="006E62F1" w:rsidRPr="00C10478" w:rsidRDefault="0052211C" w:rsidP="000206DE">
            <w:pPr>
              <w:rPr>
                <w:rFonts w:eastAsia="Times New Roman" w:cs="Arial"/>
              </w:rPr>
            </w:pPr>
            <w:r w:rsidRPr="0080686E">
              <w:rPr>
                <w:rFonts w:eastAsia="Times New Roman" w:cs="Arial"/>
              </w:rPr>
              <w:t xml:space="preserve">Demonstrated ability to engage with and support </w:t>
            </w:r>
            <w:r w:rsidR="00715713">
              <w:rPr>
                <w:rFonts w:eastAsia="Times New Roman" w:cs="Arial"/>
              </w:rPr>
              <w:t>c</w:t>
            </w:r>
            <w:r w:rsidRPr="0080686E">
              <w:rPr>
                <w:rFonts w:eastAsia="Times New Roman" w:cs="Arial"/>
              </w:rPr>
              <w:t xml:space="preserve">hildren and </w:t>
            </w:r>
            <w:r w:rsidR="00715713">
              <w:rPr>
                <w:rFonts w:eastAsia="Times New Roman" w:cs="Arial"/>
              </w:rPr>
              <w:t>y</w:t>
            </w:r>
            <w:r w:rsidRPr="0080686E">
              <w:rPr>
                <w:rFonts w:eastAsia="Times New Roman" w:cs="Arial"/>
              </w:rPr>
              <w:t xml:space="preserve">oung </w:t>
            </w:r>
            <w:r w:rsidR="00715713">
              <w:rPr>
                <w:rFonts w:eastAsia="Times New Roman" w:cs="Arial"/>
              </w:rPr>
              <w:t>p</w:t>
            </w:r>
            <w:r w:rsidRPr="0080686E">
              <w:rPr>
                <w:rFonts w:eastAsia="Times New Roman" w:cs="Arial"/>
              </w:rPr>
              <w:t>eople</w:t>
            </w:r>
            <w:r w:rsidR="00827CDE">
              <w:rPr>
                <w:rFonts w:eastAsia="Times New Roman" w:cs="Arial"/>
              </w:rPr>
              <w:t>.</w:t>
            </w:r>
            <w:r w:rsidR="00715713">
              <w:rPr>
                <w:rFonts w:eastAsia="Times New Roman" w:cs="Arial"/>
              </w:rPr>
              <w:t xml:space="preserve"> </w:t>
            </w:r>
          </w:p>
        </w:tc>
      </w:tr>
      <w:tr w:rsidR="0052211C" w:rsidRPr="00C43A07" w14:paraId="11E9F5D6" w14:textId="77777777" w:rsidTr="006A0876">
        <w:trPr>
          <w:trHeight w:val="397"/>
        </w:trPr>
        <w:tc>
          <w:tcPr>
            <w:tcW w:w="501" w:type="dxa"/>
            <w:vAlign w:val="center"/>
          </w:tcPr>
          <w:p w14:paraId="6992B079" w14:textId="77777777" w:rsidR="0052211C" w:rsidRPr="00E63FC0" w:rsidRDefault="0052211C" w:rsidP="00F8136C">
            <w:pPr>
              <w:pStyle w:val="ListParagraph"/>
              <w:numPr>
                <w:ilvl w:val="0"/>
                <w:numId w:val="13"/>
              </w:numPr>
              <w:spacing w:after="0" w:line="240" w:lineRule="auto"/>
              <w:ind w:left="567" w:hanging="567"/>
              <w:rPr>
                <w:rFonts w:ascii="Arial" w:eastAsia="Times New Roman" w:hAnsi="Arial" w:cs="Arial"/>
                <w:sz w:val="20"/>
                <w:szCs w:val="20"/>
              </w:rPr>
            </w:pPr>
          </w:p>
        </w:tc>
        <w:tc>
          <w:tcPr>
            <w:tcW w:w="8407" w:type="dxa"/>
            <w:vAlign w:val="center"/>
          </w:tcPr>
          <w:p w14:paraId="3B8900A1" w14:textId="27ED0CEC" w:rsidR="006E62F1" w:rsidRPr="00E13A49" w:rsidRDefault="006E62F1" w:rsidP="000206DE">
            <w:pPr>
              <w:rPr>
                <w:rFonts w:eastAsia="Times New Roman" w:cs="Arial"/>
              </w:rPr>
            </w:pPr>
            <w:r w:rsidRPr="00E408B2">
              <w:rPr>
                <w:rFonts w:cs="Arial"/>
              </w:rPr>
              <w:t>Demonstrated high level verbal and written communication skills</w:t>
            </w:r>
            <w:r>
              <w:rPr>
                <w:rFonts w:cs="Arial"/>
              </w:rPr>
              <w:t>, and competence in using client management systems and phone/online modes of service delivery</w:t>
            </w:r>
            <w:r w:rsidR="00827CDE">
              <w:rPr>
                <w:rFonts w:cs="Arial"/>
              </w:rPr>
              <w:t>.</w:t>
            </w:r>
          </w:p>
        </w:tc>
      </w:tr>
      <w:tr w:rsidR="00DF32CA" w:rsidRPr="00C43A07" w14:paraId="18EA9F2E" w14:textId="77777777" w:rsidTr="00F8136C">
        <w:trPr>
          <w:trHeight w:val="397"/>
        </w:trPr>
        <w:tc>
          <w:tcPr>
            <w:tcW w:w="501" w:type="dxa"/>
            <w:vAlign w:val="center"/>
          </w:tcPr>
          <w:p w14:paraId="29024E08" w14:textId="77777777" w:rsidR="00DF32CA" w:rsidRPr="00E63FC0" w:rsidRDefault="00DF32CA" w:rsidP="00F8136C">
            <w:pPr>
              <w:pStyle w:val="ListParagraph"/>
              <w:numPr>
                <w:ilvl w:val="0"/>
                <w:numId w:val="13"/>
              </w:numPr>
              <w:spacing w:after="0" w:line="240" w:lineRule="auto"/>
              <w:ind w:left="567" w:hanging="567"/>
              <w:rPr>
                <w:rFonts w:ascii="Arial" w:eastAsia="Times New Roman" w:hAnsi="Arial" w:cs="Arial"/>
                <w:sz w:val="20"/>
                <w:szCs w:val="20"/>
              </w:rPr>
            </w:pPr>
          </w:p>
        </w:tc>
        <w:tc>
          <w:tcPr>
            <w:tcW w:w="8407" w:type="dxa"/>
            <w:vAlign w:val="center"/>
          </w:tcPr>
          <w:p w14:paraId="5878448C" w14:textId="4C156FAF" w:rsidR="006E62F1" w:rsidRPr="00C10478" w:rsidRDefault="006E62F1" w:rsidP="000206DE">
            <w:pPr>
              <w:rPr>
                <w:rFonts w:cs="Arial"/>
              </w:rPr>
            </w:pPr>
            <w:r>
              <w:rPr>
                <w:rFonts w:eastAsia="Times New Roman" w:cs="Arial"/>
              </w:rPr>
              <w:t>D</w:t>
            </w:r>
            <w:r w:rsidRPr="0052211C">
              <w:rPr>
                <w:rFonts w:eastAsia="Times New Roman" w:cs="Arial"/>
              </w:rPr>
              <w:t>emonstrated experience and skills in working with Cultural and Linguistically Diverse Communities and with Aboriginal and Torres Strait Islander Communities</w:t>
            </w:r>
            <w:r w:rsidR="00827CDE">
              <w:rPr>
                <w:rFonts w:eastAsia="Times New Roman" w:cs="Arial"/>
              </w:rPr>
              <w:t>.</w:t>
            </w:r>
          </w:p>
        </w:tc>
      </w:tr>
      <w:tr w:rsidR="006E62F1" w:rsidRPr="00C43A07" w14:paraId="0A2F2DB3" w14:textId="77777777" w:rsidTr="00F8136C">
        <w:trPr>
          <w:trHeight w:val="397"/>
        </w:trPr>
        <w:tc>
          <w:tcPr>
            <w:tcW w:w="501" w:type="dxa"/>
            <w:vAlign w:val="center"/>
          </w:tcPr>
          <w:p w14:paraId="6A5D79F0" w14:textId="77777777" w:rsidR="006E62F1" w:rsidRPr="00E63FC0" w:rsidRDefault="006E62F1" w:rsidP="00F8136C">
            <w:pPr>
              <w:pStyle w:val="ListParagraph"/>
              <w:numPr>
                <w:ilvl w:val="0"/>
                <w:numId w:val="13"/>
              </w:numPr>
              <w:spacing w:after="0" w:line="240" w:lineRule="auto"/>
              <w:ind w:left="567" w:hanging="567"/>
              <w:rPr>
                <w:rFonts w:ascii="Arial" w:eastAsia="Times New Roman" w:hAnsi="Arial" w:cs="Arial"/>
                <w:sz w:val="20"/>
                <w:szCs w:val="20"/>
              </w:rPr>
            </w:pPr>
          </w:p>
        </w:tc>
        <w:tc>
          <w:tcPr>
            <w:tcW w:w="8407" w:type="dxa"/>
            <w:vAlign w:val="center"/>
          </w:tcPr>
          <w:p w14:paraId="1F1BD7B6" w14:textId="6D6A5E05" w:rsidR="006E62F1" w:rsidRDefault="006E62F1" w:rsidP="000206DE">
            <w:pPr>
              <w:rPr>
                <w:rFonts w:eastAsia="Times New Roman" w:cs="Arial"/>
              </w:rPr>
            </w:pPr>
            <w:r w:rsidRPr="0058441B">
              <w:rPr>
                <w:rFonts w:eastAsia="Times New Roman" w:cs="Arial"/>
              </w:rPr>
              <w:t>Demonstrated ability to appraise and critically reflect on clinical work and participation in clinical supervision</w:t>
            </w:r>
            <w:r w:rsidR="00827CDE">
              <w:rPr>
                <w:rFonts w:eastAsia="Times New Roman" w:cs="Arial"/>
              </w:rPr>
              <w:t>.</w:t>
            </w:r>
          </w:p>
        </w:tc>
      </w:tr>
      <w:tr w:rsidR="00861B3B" w:rsidRPr="00C43A07" w14:paraId="2D46AEAC" w14:textId="77777777" w:rsidTr="00F8136C">
        <w:trPr>
          <w:trHeight w:val="397"/>
        </w:trPr>
        <w:tc>
          <w:tcPr>
            <w:tcW w:w="501" w:type="dxa"/>
            <w:vAlign w:val="center"/>
          </w:tcPr>
          <w:p w14:paraId="0EA76EBA" w14:textId="77777777" w:rsidR="00861B3B" w:rsidRPr="00E63FC0" w:rsidRDefault="00861B3B" w:rsidP="00F8136C">
            <w:pPr>
              <w:pStyle w:val="ListParagraph"/>
              <w:numPr>
                <w:ilvl w:val="0"/>
                <w:numId w:val="13"/>
              </w:numPr>
              <w:spacing w:after="0" w:line="240" w:lineRule="auto"/>
              <w:ind w:left="567" w:hanging="567"/>
              <w:rPr>
                <w:rFonts w:ascii="Arial" w:eastAsia="Times New Roman" w:hAnsi="Arial" w:cs="Arial"/>
                <w:sz w:val="20"/>
                <w:szCs w:val="20"/>
              </w:rPr>
            </w:pPr>
          </w:p>
        </w:tc>
        <w:tc>
          <w:tcPr>
            <w:tcW w:w="8407" w:type="dxa"/>
            <w:vAlign w:val="center"/>
          </w:tcPr>
          <w:p w14:paraId="484F824D" w14:textId="121D693E" w:rsidR="00E13A49" w:rsidRPr="00C10478" w:rsidRDefault="00C10478" w:rsidP="000206DE">
            <w:pPr>
              <w:rPr>
                <w:rFonts w:cs="Arial"/>
              </w:rPr>
            </w:pPr>
            <w:r w:rsidRPr="00C10478">
              <w:rPr>
                <w:rFonts w:cs="Arial"/>
              </w:rPr>
              <w:t>Working with Children Check and National Criminal Record History Check.</w:t>
            </w:r>
          </w:p>
        </w:tc>
      </w:tr>
    </w:tbl>
    <w:p w14:paraId="7DE52B08" w14:textId="62B69FDA" w:rsidR="000206DE" w:rsidRDefault="000206DE" w:rsidP="00043CA6">
      <w:pPr>
        <w:spacing w:after="0" w:line="240" w:lineRule="auto"/>
        <w:jc w:val="both"/>
        <w:rPr>
          <w:rFonts w:eastAsia="Times New Roman" w:cs="Arial"/>
          <w:b/>
          <w:lang w:val="en-US" w:eastAsia="en-AU"/>
        </w:rPr>
      </w:pPr>
    </w:p>
    <w:tbl>
      <w:tblPr>
        <w:tblStyle w:val="TableGrid"/>
        <w:tblW w:w="0" w:type="auto"/>
        <w:tblInd w:w="108" w:type="dxa"/>
        <w:tblLook w:val="04A0" w:firstRow="1" w:lastRow="0" w:firstColumn="1" w:lastColumn="0" w:noHBand="0" w:noVBand="1"/>
      </w:tblPr>
      <w:tblGrid>
        <w:gridCol w:w="501"/>
        <w:gridCol w:w="8407"/>
      </w:tblGrid>
      <w:tr w:rsidR="00216F09" w:rsidRPr="00C43A07" w14:paraId="7C5DC6E6" w14:textId="77777777" w:rsidTr="00CE13BF">
        <w:trPr>
          <w:trHeight w:val="397"/>
        </w:trPr>
        <w:tc>
          <w:tcPr>
            <w:tcW w:w="501" w:type="dxa"/>
            <w:vAlign w:val="center"/>
          </w:tcPr>
          <w:p w14:paraId="463B0E84" w14:textId="77777777" w:rsidR="00216F09" w:rsidRPr="00E63FC0" w:rsidRDefault="00216F09" w:rsidP="00CE13BF">
            <w:pPr>
              <w:pStyle w:val="ListParagraph"/>
              <w:spacing w:after="0" w:line="240" w:lineRule="auto"/>
              <w:ind w:left="567"/>
              <w:rPr>
                <w:rFonts w:ascii="Arial" w:eastAsia="Times New Roman" w:hAnsi="Arial" w:cs="Arial"/>
                <w:sz w:val="20"/>
                <w:szCs w:val="20"/>
              </w:rPr>
            </w:pPr>
          </w:p>
        </w:tc>
        <w:tc>
          <w:tcPr>
            <w:tcW w:w="8407" w:type="dxa"/>
            <w:vAlign w:val="center"/>
          </w:tcPr>
          <w:p w14:paraId="62A8AF66" w14:textId="77777777" w:rsidR="00216F09" w:rsidRPr="000D57D7" w:rsidRDefault="00216F09" w:rsidP="00CE13BF">
            <w:pPr>
              <w:rPr>
                <w:rFonts w:eastAsia="Times New Roman" w:cs="Arial"/>
                <w:b/>
              </w:rPr>
            </w:pPr>
            <w:r>
              <w:rPr>
                <w:rFonts w:eastAsia="Times New Roman" w:cs="Arial"/>
                <w:b/>
              </w:rPr>
              <w:t>DESIRABLE</w:t>
            </w:r>
          </w:p>
        </w:tc>
      </w:tr>
      <w:tr w:rsidR="00216F09" w:rsidRPr="00C43A07" w14:paraId="0E89AEFA" w14:textId="77777777" w:rsidTr="00CE13BF">
        <w:trPr>
          <w:trHeight w:val="397"/>
        </w:trPr>
        <w:tc>
          <w:tcPr>
            <w:tcW w:w="501" w:type="dxa"/>
            <w:vAlign w:val="center"/>
          </w:tcPr>
          <w:p w14:paraId="34A46682" w14:textId="77777777" w:rsidR="00216F09" w:rsidRPr="000D57D7" w:rsidRDefault="00216F09" w:rsidP="00CE13BF">
            <w:pPr>
              <w:rPr>
                <w:rFonts w:eastAsia="Times New Roman" w:cs="Arial"/>
              </w:rPr>
            </w:pPr>
            <w:r>
              <w:rPr>
                <w:rFonts w:eastAsia="Times New Roman" w:cs="Arial"/>
              </w:rPr>
              <w:t>1</w:t>
            </w:r>
          </w:p>
        </w:tc>
        <w:tc>
          <w:tcPr>
            <w:tcW w:w="8407" w:type="dxa"/>
          </w:tcPr>
          <w:p w14:paraId="21FD53EF" w14:textId="54A83020" w:rsidR="00216F09" w:rsidRPr="00E63FC0" w:rsidRDefault="00216F09" w:rsidP="00CE13BF">
            <w:pPr>
              <w:rPr>
                <w:rFonts w:eastAsia="Times New Roman" w:cs="Arial"/>
              </w:rPr>
            </w:pPr>
            <w:r w:rsidRPr="00E408B2">
              <w:rPr>
                <w:rFonts w:cs="Arial"/>
              </w:rPr>
              <w:t>D</w:t>
            </w:r>
            <w:r>
              <w:rPr>
                <w:rFonts w:cs="Arial"/>
              </w:rPr>
              <w:t>e</w:t>
            </w:r>
            <w:r w:rsidRPr="00E408B2">
              <w:rPr>
                <w:rFonts w:cs="Arial"/>
              </w:rPr>
              <w:t xml:space="preserve">monstrated experience in </w:t>
            </w:r>
            <w:r>
              <w:rPr>
                <w:rFonts w:cs="Arial"/>
              </w:rPr>
              <w:t xml:space="preserve">psycho-educational </w:t>
            </w:r>
            <w:r w:rsidRPr="00E408B2">
              <w:rPr>
                <w:rFonts w:cs="Arial"/>
              </w:rPr>
              <w:t>group facilitation</w:t>
            </w:r>
            <w:r>
              <w:rPr>
                <w:rFonts w:cs="Arial"/>
              </w:rPr>
              <w:t>.</w:t>
            </w:r>
          </w:p>
        </w:tc>
      </w:tr>
    </w:tbl>
    <w:p w14:paraId="131F57D9" w14:textId="77777777" w:rsidR="00E61B7B" w:rsidRDefault="00E61B7B" w:rsidP="00043CA6">
      <w:pPr>
        <w:spacing w:after="0" w:line="240" w:lineRule="auto"/>
        <w:jc w:val="both"/>
        <w:rPr>
          <w:rFonts w:eastAsia="Times New Roman" w:cs="Arial"/>
          <w:b/>
          <w:lang w:val="en-US" w:eastAsia="en-AU"/>
        </w:rPr>
      </w:pPr>
    </w:p>
    <w:p w14:paraId="278AE42A" w14:textId="77777777" w:rsidR="000206DE" w:rsidRDefault="000206DE" w:rsidP="00043CA6">
      <w:pPr>
        <w:spacing w:after="0" w:line="240" w:lineRule="auto"/>
        <w:jc w:val="both"/>
        <w:rPr>
          <w:rFonts w:eastAsia="Times New Roman" w:cs="Arial"/>
          <w:b/>
          <w:lang w:val="en-US" w:eastAsia="en-AU"/>
        </w:rPr>
      </w:pPr>
    </w:p>
    <w:p w14:paraId="0EDC3DB1" w14:textId="5BB0C538" w:rsidR="00413739" w:rsidRPr="00043CA6" w:rsidRDefault="00FC3C45" w:rsidP="00043CA6">
      <w:pPr>
        <w:spacing w:after="0" w:line="240" w:lineRule="auto"/>
        <w:jc w:val="both"/>
        <w:rPr>
          <w:rFonts w:eastAsia="Times New Roman" w:cs="Arial"/>
          <w:lang w:val="en-US" w:eastAsia="en-AU"/>
        </w:rPr>
      </w:pPr>
      <w:r w:rsidRPr="00C43A07">
        <w:rPr>
          <w:rFonts w:eastAsia="Times New Roman" w:cs="Arial"/>
          <w:b/>
          <w:lang w:val="en-US" w:eastAsia="en-AU"/>
        </w:rPr>
        <w:t>*</w:t>
      </w:r>
      <w:r w:rsidRPr="00C43A07">
        <w:rPr>
          <w:rFonts w:eastAsia="Times New Roman" w:cs="Arial"/>
          <w:lang w:val="en-US" w:eastAsia="en-AU"/>
        </w:rPr>
        <w:t xml:space="preserve"> </w:t>
      </w:r>
      <w:r>
        <w:rPr>
          <w:rFonts w:eastAsia="Times New Roman" w:cs="Arial"/>
          <w:lang w:val="en-US" w:eastAsia="en-AU"/>
        </w:rPr>
        <w:t>CatholicCare</w:t>
      </w:r>
      <w:r w:rsidRPr="00C43A07">
        <w:rPr>
          <w:rFonts w:eastAsia="Times New Roman" w:cs="Arial"/>
          <w:lang w:val="en-US" w:eastAsia="en-AU"/>
        </w:rPr>
        <w:t xml:space="preserve"> reserves the right to vary this position description in response to its changing needs.</w:t>
      </w:r>
    </w:p>
    <w:sectPr w:rsidR="00413739" w:rsidRPr="00043CA6" w:rsidSect="00CC6119">
      <w:footerReference w:type="first" r:id="rId8"/>
      <w:pgSz w:w="11906" w:h="16838" w:code="9"/>
      <w:pgMar w:top="1440" w:right="1440" w:bottom="1440" w:left="1440" w:header="170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3DED" w14:textId="77777777" w:rsidR="00CA2D57" w:rsidRDefault="00CA2D57" w:rsidP="0010373B">
      <w:r>
        <w:separator/>
      </w:r>
    </w:p>
  </w:endnote>
  <w:endnote w:type="continuationSeparator" w:id="0">
    <w:p w14:paraId="6F0D4F6E" w14:textId="77777777" w:rsidR="00CA2D57" w:rsidRDefault="00CA2D57" w:rsidP="0010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5AA1" w14:textId="5EE7C221" w:rsidR="007C3AE2" w:rsidRPr="0032050D" w:rsidRDefault="007C3AE2" w:rsidP="007C3AE2">
    <w:pPr>
      <w:pStyle w:val="Footerline"/>
    </w:pPr>
  </w:p>
  <w:p w14:paraId="3793E285" w14:textId="00D9B3A2" w:rsidR="00053927" w:rsidRPr="0032050D" w:rsidRDefault="00053927" w:rsidP="00053927">
    <w:pPr>
      <w:pStyle w:val="Date"/>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9BCF" w14:textId="77777777" w:rsidR="00CA2D57" w:rsidRDefault="00CA2D57" w:rsidP="0010373B">
      <w:r>
        <w:separator/>
      </w:r>
    </w:p>
  </w:footnote>
  <w:footnote w:type="continuationSeparator" w:id="0">
    <w:p w14:paraId="371A53FB" w14:textId="77777777" w:rsidR="00CA2D57" w:rsidRDefault="00CA2D57" w:rsidP="00103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7C3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6AB0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AA37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60DD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72FE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6CA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043C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0E6D0C"/>
    <w:lvl w:ilvl="0">
      <w:start w:val="1"/>
      <w:numFmt w:val="bullet"/>
      <w:pStyle w:val="ListBullet2"/>
      <w:lvlText w:val=""/>
      <w:lvlJc w:val="left"/>
      <w:pPr>
        <w:ind w:left="643" w:hanging="360"/>
      </w:pPr>
      <w:rPr>
        <w:rFonts w:ascii="Symbol" w:hAnsi="Symbol" w:hint="default"/>
        <w:color w:val="53C1B3" w:themeColor="accent1"/>
        <w:sz w:val="18"/>
      </w:rPr>
    </w:lvl>
  </w:abstractNum>
  <w:abstractNum w:abstractNumId="8" w15:restartNumberingAfterBreak="0">
    <w:nsid w:val="FFFFFF88"/>
    <w:multiLevelType w:val="singleLevel"/>
    <w:tmpl w:val="AB4052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827D14"/>
    <w:lvl w:ilvl="0">
      <w:start w:val="1"/>
      <w:numFmt w:val="bullet"/>
      <w:pStyle w:val="ListBullet"/>
      <w:lvlText w:val=""/>
      <w:lvlJc w:val="left"/>
      <w:pPr>
        <w:ind w:left="360" w:hanging="360"/>
      </w:pPr>
      <w:rPr>
        <w:rFonts w:ascii="Symbol" w:hAnsi="Symbol" w:hint="default"/>
        <w:color w:val="53C1B3" w:themeColor="accent1"/>
        <w:sz w:val="18"/>
      </w:rPr>
    </w:lvl>
  </w:abstractNum>
  <w:abstractNum w:abstractNumId="10"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EFB7797"/>
    <w:multiLevelType w:val="hybridMultilevel"/>
    <w:tmpl w:val="64101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C26BCC"/>
    <w:multiLevelType w:val="hybridMultilevel"/>
    <w:tmpl w:val="5D1EC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5C5303"/>
    <w:multiLevelType w:val="hybridMultilevel"/>
    <w:tmpl w:val="A68E0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5C757E"/>
    <w:multiLevelType w:val="hybridMultilevel"/>
    <w:tmpl w:val="8BAA8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8F50BF"/>
    <w:multiLevelType w:val="hybridMultilevel"/>
    <w:tmpl w:val="DB586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F46AA3"/>
    <w:multiLevelType w:val="hybridMultilevel"/>
    <w:tmpl w:val="847C2562"/>
    <w:lvl w:ilvl="0" w:tplc="0C09000F">
      <w:start w:val="1"/>
      <w:numFmt w:val="decimal"/>
      <w:lvlText w:val="%1."/>
      <w:lvlJc w:val="left"/>
      <w:pPr>
        <w:ind w:left="4613" w:hanging="360"/>
      </w:pPr>
    </w:lvl>
    <w:lvl w:ilvl="1" w:tplc="0C090019" w:tentative="1">
      <w:start w:val="1"/>
      <w:numFmt w:val="lowerLetter"/>
      <w:lvlText w:val="%2."/>
      <w:lvlJc w:val="left"/>
      <w:pPr>
        <w:ind w:left="5333" w:hanging="360"/>
      </w:pPr>
    </w:lvl>
    <w:lvl w:ilvl="2" w:tplc="0C09001B" w:tentative="1">
      <w:start w:val="1"/>
      <w:numFmt w:val="lowerRoman"/>
      <w:lvlText w:val="%3."/>
      <w:lvlJc w:val="right"/>
      <w:pPr>
        <w:ind w:left="6053" w:hanging="180"/>
      </w:pPr>
    </w:lvl>
    <w:lvl w:ilvl="3" w:tplc="0C09000F" w:tentative="1">
      <w:start w:val="1"/>
      <w:numFmt w:val="decimal"/>
      <w:lvlText w:val="%4."/>
      <w:lvlJc w:val="left"/>
      <w:pPr>
        <w:ind w:left="6773" w:hanging="360"/>
      </w:pPr>
    </w:lvl>
    <w:lvl w:ilvl="4" w:tplc="0C090019" w:tentative="1">
      <w:start w:val="1"/>
      <w:numFmt w:val="lowerLetter"/>
      <w:lvlText w:val="%5."/>
      <w:lvlJc w:val="left"/>
      <w:pPr>
        <w:ind w:left="7493" w:hanging="360"/>
      </w:pPr>
    </w:lvl>
    <w:lvl w:ilvl="5" w:tplc="0C09001B" w:tentative="1">
      <w:start w:val="1"/>
      <w:numFmt w:val="lowerRoman"/>
      <w:lvlText w:val="%6."/>
      <w:lvlJc w:val="right"/>
      <w:pPr>
        <w:ind w:left="8213" w:hanging="180"/>
      </w:pPr>
    </w:lvl>
    <w:lvl w:ilvl="6" w:tplc="0C09000F" w:tentative="1">
      <w:start w:val="1"/>
      <w:numFmt w:val="decimal"/>
      <w:lvlText w:val="%7."/>
      <w:lvlJc w:val="left"/>
      <w:pPr>
        <w:ind w:left="8933" w:hanging="360"/>
      </w:pPr>
    </w:lvl>
    <w:lvl w:ilvl="7" w:tplc="0C090019" w:tentative="1">
      <w:start w:val="1"/>
      <w:numFmt w:val="lowerLetter"/>
      <w:lvlText w:val="%8."/>
      <w:lvlJc w:val="left"/>
      <w:pPr>
        <w:ind w:left="9653" w:hanging="360"/>
      </w:pPr>
    </w:lvl>
    <w:lvl w:ilvl="8" w:tplc="0C09001B" w:tentative="1">
      <w:start w:val="1"/>
      <w:numFmt w:val="lowerRoman"/>
      <w:lvlText w:val="%9."/>
      <w:lvlJc w:val="right"/>
      <w:pPr>
        <w:ind w:left="10373" w:hanging="180"/>
      </w:pPr>
    </w:lvl>
  </w:abstractNum>
  <w:abstractNum w:abstractNumId="17" w15:restartNumberingAfterBreak="0">
    <w:nsid w:val="52C2159E"/>
    <w:multiLevelType w:val="hybridMultilevel"/>
    <w:tmpl w:val="1C729D36"/>
    <w:lvl w:ilvl="0" w:tplc="486E3B20">
      <w:start w:val="1"/>
      <w:numFmt w:val="decimal"/>
      <w:pStyle w:val="ListNumber"/>
      <w:lvlText w:val="%1."/>
      <w:lvlJc w:val="left"/>
      <w:pPr>
        <w:ind w:left="720" w:hanging="360"/>
      </w:pPr>
      <w:rPr>
        <w:rFonts w:ascii="Arial" w:hAnsi="Arial" w:hint="default"/>
        <w:b w:val="0"/>
        <w:i w:val="0"/>
        <w:color w:val="53C1B3" w:themeColor="accent1"/>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DF2041"/>
    <w:multiLevelType w:val="hybridMultilevel"/>
    <w:tmpl w:val="4224DC8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7A2091"/>
    <w:multiLevelType w:val="hybridMultilevel"/>
    <w:tmpl w:val="46DA926A"/>
    <w:lvl w:ilvl="0" w:tplc="EA70863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5D3746"/>
    <w:multiLevelType w:val="hybridMultilevel"/>
    <w:tmpl w:val="4D981F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D7D169C"/>
    <w:multiLevelType w:val="hybridMultilevel"/>
    <w:tmpl w:val="0F06D7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F428BC"/>
    <w:multiLevelType w:val="hybridMultilevel"/>
    <w:tmpl w:val="87A689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964799853">
    <w:abstractNumId w:val="10"/>
  </w:num>
  <w:num w:numId="2" w16cid:durableId="826436783">
    <w:abstractNumId w:val="9"/>
  </w:num>
  <w:num w:numId="3" w16cid:durableId="662665602">
    <w:abstractNumId w:val="7"/>
  </w:num>
  <w:num w:numId="4" w16cid:durableId="32580735">
    <w:abstractNumId w:val="6"/>
  </w:num>
  <w:num w:numId="5" w16cid:durableId="259072116">
    <w:abstractNumId w:val="5"/>
  </w:num>
  <w:num w:numId="6" w16cid:durableId="1355887113">
    <w:abstractNumId w:val="4"/>
  </w:num>
  <w:num w:numId="7" w16cid:durableId="1300921375">
    <w:abstractNumId w:val="8"/>
  </w:num>
  <w:num w:numId="8" w16cid:durableId="797845754">
    <w:abstractNumId w:val="3"/>
  </w:num>
  <w:num w:numId="9" w16cid:durableId="1430546206">
    <w:abstractNumId w:val="2"/>
  </w:num>
  <w:num w:numId="10" w16cid:durableId="595596065">
    <w:abstractNumId w:val="1"/>
  </w:num>
  <w:num w:numId="11" w16cid:durableId="1550805432">
    <w:abstractNumId w:val="0"/>
  </w:num>
  <w:num w:numId="12" w16cid:durableId="1014453730">
    <w:abstractNumId w:val="17"/>
  </w:num>
  <w:num w:numId="13" w16cid:durableId="297301731">
    <w:abstractNumId w:val="16"/>
  </w:num>
  <w:num w:numId="14" w16cid:durableId="69156805">
    <w:abstractNumId w:val="22"/>
  </w:num>
  <w:num w:numId="15" w16cid:durableId="898176765">
    <w:abstractNumId w:val="14"/>
  </w:num>
  <w:num w:numId="16" w16cid:durableId="298995631">
    <w:abstractNumId w:val="15"/>
  </w:num>
  <w:num w:numId="17" w16cid:durableId="2131196293">
    <w:abstractNumId w:val="13"/>
  </w:num>
  <w:num w:numId="18" w16cid:durableId="1293904577">
    <w:abstractNumId w:val="20"/>
  </w:num>
  <w:num w:numId="19" w16cid:durableId="1352729109">
    <w:abstractNumId w:val="21"/>
  </w:num>
  <w:num w:numId="20" w16cid:durableId="238684981">
    <w:abstractNumId w:val="12"/>
  </w:num>
  <w:num w:numId="21" w16cid:durableId="322242121">
    <w:abstractNumId w:val="18"/>
  </w:num>
  <w:num w:numId="22" w16cid:durableId="1519658525">
    <w:abstractNumId w:val="11"/>
  </w:num>
  <w:num w:numId="23" w16cid:durableId="1806654224">
    <w:abstractNumId w:val="22"/>
  </w:num>
  <w:num w:numId="24" w16cid:durableId="5251703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0B"/>
    <w:rsid w:val="000206DE"/>
    <w:rsid w:val="00020FDD"/>
    <w:rsid w:val="00023EF6"/>
    <w:rsid w:val="00025A26"/>
    <w:rsid w:val="00043CA6"/>
    <w:rsid w:val="000464FB"/>
    <w:rsid w:val="00053927"/>
    <w:rsid w:val="00055643"/>
    <w:rsid w:val="000573D0"/>
    <w:rsid w:val="00060DF7"/>
    <w:rsid w:val="00077F52"/>
    <w:rsid w:val="000A0C55"/>
    <w:rsid w:val="000B7030"/>
    <w:rsid w:val="000C1F05"/>
    <w:rsid w:val="000D2728"/>
    <w:rsid w:val="001009B8"/>
    <w:rsid w:val="0010373B"/>
    <w:rsid w:val="00113805"/>
    <w:rsid w:val="00113C86"/>
    <w:rsid w:val="00117484"/>
    <w:rsid w:val="00121B9A"/>
    <w:rsid w:val="00135D79"/>
    <w:rsid w:val="001611B4"/>
    <w:rsid w:val="001A38D0"/>
    <w:rsid w:val="001A5C3B"/>
    <w:rsid w:val="001D49E8"/>
    <w:rsid w:val="001E5F4D"/>
    <w:rsid w:val="00216F09"/>
    <w:rsid w:val="00222046"/>
    <w:rsid w:val="00233E0C"/>
    <w:rsid w:val="00240F48"/>
    <w:rsid w:val="00257461"/>
    <w:rsid w:val="00262C29"/>
    <w:rsid w:val="0027231A"/>
    <w:rsid w:val="00294E4E"/>
    <w:rsid w:val="002A0546"/>
    <w:rsid w:val="002A1103"/>
    <w:rsid w:val="002A2915"/>
    <w:rsid w:val="002A77C2"/>
    <w:rsid w:val="002B144C"/>
    <w:rsid w:val="002B4D8C"/>
    <w:rsid w:val="002D4302"/>
    <w:rsid w:val="002D450B"/>
    <w:rsid w:val="0032050D"/>
    <w:rsid w:val="003241C8"/>
    <w:rsid w:val="0034057D"/>
    <w:rsid w:val="0034065E"/>
    <w:rsid w:val="003534FA"/>
    <w:rsid w:val="00355226"/>
    <w:rsid w:val="003668C4"/>
    <w:rsid w:val="003745D1"/>
    <w:rsid w:val="0038361B"/>
    <w:rsid w:val="00384FA5"/>
    <w:rsid w:val="00387AB5"/>
    <w:rsid w:val="003A210E"/>
    <w:rsid w:val="003A3467"/>
    <w:rsid w:val="003B2626"/>
    <w:rsid w:val="003B42A0"/>
    <w:rsid w:val="003C4717"/>
    <w:rsid w:val="003D6CCF"/>
    <w:rsid w:val="003E2A78"/>
    <w:rsid w:val="003F0355"/>
    <w:rsid w:val="003F1BDD"/>
    <w:rsid w:val="003F1DB4"/>
    <w:rsid w:val="00401353"/>
    <w:rsid w:val="004024A6"/>
    <w:rsid w:val="004129DF"/>
    <w:rsid w:val="00413739"/>
    <w:rsid w:val="00417E67"/>
    <w:rsid w:val="0042282A"/>
    <w:rsid w:val="0043528A"/>
    <w:rsid w:val="004421B3"/>
    <w:rsid w:val="00461072"/>
    <w:rsid w:val="00490D35"/>
    <w:rsid w:val="004A363F"/>
    <w:rsid w:val="004B2DC7"/>
    <w:rsid w:val="004D6B42"/>
    <w:rsid w:val="00500C30"/>
    <w:rsid w:val="00504F9F"/>
    <w:rsid w:val="00505B73"/>
    <w:rsid w:val="00520897"/>
    <w:rsid w:val="0052211C"/>
    <w:rsid w:val="00532B54"/>
    <w:rsid w:val="00535DC5"/>
    <w:rsid w:val="005515D1"/>
    <w:rsid w:val="00561E96"/>
    <w:rsid w:val="005948D7"/>
    <w:rsid w:val="005B6B4E"/>
    <w:rsid w:val="006556A5"/>
    <w:rsid w:val="00661E27"/>
    <w:rsid w:val="006D7B3A"/>
    <w:rsid w:val="006E62F1"/>
    <w:rsid w:val="00710141"/>
    <w:rsid w:val="00713F48"/>
    <w:rsid w:val="00715713"/>
    <w:rsid w:val="007540B7"/>
    <w:rsid w:val="00780341"/>
    <w:rsid w:val="007961F9"/>
    <w:rsid w:val="007C3AE2"/>
    <w:rsid w:val="007F27A2"/>
    <w:rsid w:val="008079D2"/>
    <w:rsid w:val="00813066"/>
    <w:rsid w:val="008133E9"/>
    <w:rsid w:val="0081558E"/>
    <w:rsid w:val="00827CDE"/>
    <w:rsid w:val="00835A91"/>
    <w:rsid w:val="00852FB5"/>
    <w:rsid w:val="00861B3B"/>
    <w:rsid w:val="00865E12"/>
    <w:rsid w:val="00894FDB"/>
    <w:rsid w:val="008E0AD2"/>
    <w:rsid w:val="008E406E"/>
    <w:rsid w:val="008F0C72"/>
    <w:rsid w:val="00903A88"/>
    <w:rsid w:val="009276EB"/>
    <w:rsid w:val="00932980"/>
    <w:rsid w:val="00945C81"/>
    <w:rsid w:val="009670F2"/>
    <w:rsid w:val="00973032"/>
    <w:rsid w:val="00975F0E"/>
    <w:rsid w:val="009832E3"/>
    <w:rsid w:val="009B3EDF"/>
    <w:rsid w:val="009B527E"/>
    <w:rsid w:val="009C07C1"/>
    <w:rsid w:val="009D5032"/>
    <w:rsid w:val="009E0533"/>
    <w:rsid w:val="009F4308"/>
    <w:rsid w:val="00A00744"/>
    <w:rsid w:val="00A012A9"/>
    <w:rsid w:val="00A436D8"/>
    <w:rsid w:val="00A54A0F"/>
    <w:rsid w:val="00A6323F"/>
    <w:rsid w:val="00A6345B"/>
    <w:rsid w:val="00A75B2D"/>
    <w:rsid w:val="00A76472"/>
    <w:rsid w:val="00A81769"/>
    <w:rsid w:val="00A86B40"/>
    <w:rsid w:val="00AB438B"/>
    <w:rsid w:val="00AD3489"/>
    <w:rsid w:val="00AE1EF4"/>
    <w:rsid w:val="00AE6430"/>
    <w:rsid w:val="00B02C8E"/>
    <w:rsid w:val="00B136D9"/>
    <w:rsid w:val="00B1389A"/>
    <w:rsid w:val="00B13E13"/>
    <w:rsid w:val="00B205F3"/>
    <w:rsid w:val="00B328AD"/>
    <w:rsid w:val="00B420A2"/>
    <w:rsid w:val="00B447E7"/>
    <w:rsid w:val="00B44D3E"/>
    <w:rsid w:val="00B62072"/>
    <w:rsid w:val="00B626FC"/>
    <w:rsid w:val="00B817E4"/>
    <w:rsid w:val="00B84611"/>
    <w:rsid w:val="00BA1874"/>
    <w:rsid w:val="00BC56D7"/>
    <w:rsid w:val="00BE0289"/>
    <w:rsid w:val="00BF201A"/>
    <w:rsid w:val="00BF3831"/>
    <w:rsid w:val="00C10478"/>
    <w:rsid w:val="00C36791"/>
    <w:rsid w:val="00C41A75"/>
    <w:rsid w:val="00C5411A"/>
    <w:rsid w:val="00C55D96"/>
    <w:rsid w:val="00CA2D57"/>
    <w:rsid w:val="00CC5604"/>
    <w:rsid w:val="00CC6119"/>
    <w:rsid w:val="00CD67EF"/>
    <w:rsid w:val="00CE7F9E"/>
    <w:rsid w:val="00CF1F2B"/>
    <w:rsid w:val="00CF351D"/>
    <w:rsid w:val="00D26592"/>
    <w:rsid w:val="00D467F9"/>
    <w:rsid w:val="00D65FFD"/>
    <w:rsid w:val="00D936F8"/>
    <w:rsid w:val="00DA3BC0"/>
    <w:rsid w:val="00DB0CD4"/>
    <w:rsid w:val="00DD416D"/>
    <w:rsid w:val="00DE11DE"/>
    <w:rsid w:val="00DF32CA"/>
    <w:rsid w:val="00E07A43"/>
    <w:rsid w:val="00E13A49"/>
    <w:rsid w:val="00E32159"/>
    <w:rsid w:val="00E408B2"/>
    <w:rsid w:val="00E42D4D"/>
    <w:rsid w:val="00E61B7B"/>
    <w:rsid w:val="00E83075"/>
    <w:rsid w:val="00EA5328"/>
    <w:rsid w:val="00EE1924"/>
    <w:rsid w:val="00EE1DE5"/>
    <w:rsid w:val="00F4283B"/>
    <w:rsid w:val="00F50FEB"/>
    <w:rsid w:val="00F54769"/>
    <w:rsid w:val="00F73E41"/>
    <w:rsid w:val="00F808D4"/>
    <w:rsid w:val="00F8136C"/>
    <w:rsid w:val="00FA1578"/>
    <w:rsid w:val="00FA1B86"/>
    <w:rsid w:val="00FA3A63"/>
    <w:rsid w:val="00FA6047"/>
    <w:rsid w:val="00FB2459"/>
    <w:rsid w:val="00FB6BB1"/>
    <w:rsid w:val="00FC3C45"/>
    <w:rsid w:val="00FD1DCB"/>
    <w:rsid w:val="00FD26FA"/>
    <w:rsid w:val="00FD2FDF"/>
    <w:rsid w:val="00FD76B3"/>
    <w:rsid w:val="00FE2A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7B5DD"/>
  <w15:docId w15:val="{6F449282-1FD8-4A22-BA70-9C229E43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AU" w:eastAsia="en-US" w:bidi="ar-SA"/>
      </w:rPr>
    </w:rPrDefault>
    <w:pPrDefault>
      <w:pPr>
        <w:spacing w:after="120"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51D"/>
  </w:style>
  <w:style w:type="paragraph" w:styleId="Heading1">
    <w:name w:val="heading 1"/>
    <w:basedOn w:val="Normal"/>
    <w:next w:val="Normal"/>
    <w:link w:val="Heading1Char"/>
    <w:uiPriority w:val="9"/>
    <w:qFormat/>
    <w:rsid w:val="00661E27"/>
    <w:pPr>
      <w:spacing w:after="220" w:line="530" w:lineRule="exact"/>
      <w:outlineLvl w:val="0"/>
    </w:pPr>
    <w:rPr>
      <w:b/>
      <w:color w:val="53C1B3" w:themeColor="accent1"/>
      <w:sz w:val="45"/>
      <w:szCs w:val="45"/>
    </w:rPr>
  </w:style>
  <w:style w:type="paragraph" w:styleId="Heading2">
    <w:name w:val="heading 2"/>
    <w:basedOn w:val="Normal"/>
    <w:next w:val="Normal"/>
    <w:link w:val="Heading2Char"/>
    <w:uiPriority w:val="9"/>
    <w:unhideWhenUsed/>
    <w:qFormat/>
    <w:rsid w:val="00975F0E"/>
    <w:pPr>
      <w:keepNext/>
      <w:keepLines/>
      <w:spacing w:before="600" w:after="220"/>
      <w:outlineLvl w:val="1"/>
    </w:pPr>
    <w:rPr>
      <w:rFonts w:asciiTheme="majorHAnsi" w:eastAsiaTheme="majorEastAsia" w:hAnsiTheme="majorHAnsi" w:cstheme="majorBidi"/>
      <w:b/>
      <w:color w:val="0054A4" w:themeColor="background2"/>
      <w:sz w:val="28"/>
      <w:szCs w:val="26"/>
    </w:rPr>
  </w:style>
  <w:style w:type="paragraph" w:styleId="Heading3">
    <w:name w:val="heading 3"/>
    <w:basedOn w:val="Normal"/>
    <w:next w:val="Normal"/>
    <w:link w:val="Heading3Char"/>
    <w:uiPriority w:val="9"/>
    <w:unhideWhenUsed/>
    <w:qFormat/>
    <w:rsid w:val="005948D7"/>
    <w:pPr>
      <w:keepNext/>
      <w:keepLines/>
      <w:spacing w:before="360"/>
      <w:outlineLvl w:val="2"/>
    </w:pPr>
    <w:rPr>
      <w:rFonts w:asciiTheme="majorHAnsi" w:eastAsiaTheme="majorEastAsia" w:hAnsiTheme="majorHAnsi" w:cstheme="majorBidi"/>
      <w:b/>
      <w:color w:val="00AE9A" w:themeColor="text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styleId="Header">
    <w:name w:val="header"/>
    <w:basedOn w:val="Normal"/>
    <w:link w:val="HeaderChar"/>
    <w:uiPriority w:val="99"/>
    <w:unhideWhenUsed/>
    <w:rsid w:val="00713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F48"/>
  </w:style>
  <w:style w:type="paragraph" w:styleId="Footer">
    <w:name w:val="footer"/>
    <w:basedOn w:val="Normal"/>
    <w:link w:val="FooterChar"/>
    <w:uiPriority w:val="99"/>
    <w:unhideWhenUsed/>
    <w:rsid w:val="00713F48"/>
    <w:pPr>
      <w:tabs>
        <w:tab w:val="center" w:pos="4513"/>
        <w:tab w:val="right" w:pos="9026"/>
      </w:tabs>
      <w:spacing w:after="0" w:line="240" w:lineRule="auto"/>
    </w:pPr>
    <w:rPr>
      <w:rFonts w:ascii="Garamond" w:hAnsi="Garamond"/>
      <w:b/>
    </w:rPr>
  </w:style>
  <w:style w:type="character" w:customStyle="1" w:styleId="FooterChar">
    <w:name w:val="Footer Char"/>
    <w:basedOn w:val="DefaultParagraphFont"/>
    <w:link w:val="Footer"/>
    <w:uiPriority w:val="99"/>
    <w:rsid w:val="00713F48"/>
    <w:rPr>
      <w:rFonts w:ascii="Garamond" w:hAnsi="Garamond"/>
      <w:b/>
      <w:sz w:val="20"/>
    </w:rPr>
  </w:style>
  <w:style w:type="paragraph" w:customStyle="1" w:styleId="1px">
    <w:name w:val="1px"/>
    <w:basedOn w:val="Normal"/>
    <w:rsid w:val="0010373B"/>
    <w:pPr>
      <w:spacing w:after="0" w:line="240" w:lineRule="auto"/>
    </w:pPr>
    <w:rPr>
      <w:noProof/>
      <w:sz w:val="2"/>
      <w:szCs w:val="2"/>
    </w:rPr>
  </w:style>
  <w:style w:type="paragraph" w:styleId="Subtitle">
    <w:name w:val="Subtitle"/>
    <w:basedOn w:val="Normal"/>
    <w:next w:val="Normal"/>
    <w:link w:val="SubtitleChar"/>
    <w:uiPriority w:val="11"/>
    <w:qFormat/>
    <w:rsid w:val="0010373B"/>
    <w:pPr>
      <w:spacing w:before="8160" w:after="600" w:line="650" w:lineRule="exact"/>
      <w:ind w:left="624" w:right="624"/>
    </w:pPr>
    <w:rPr>
      <w:b/>
      <w:caps/>
      <w:color w:val="FFFFFF" w:themeColor="background1"/>
      <w:sz w:val="26"/>
      <w:szCs w:val="26"/>
    </w:rPr>
  </w:style>
  <w:style w:type="character" w:customStyle="1" w:styleId="SubtitleChar">
    <w:name w:val="Subtitle Char"/>
    <w:basedOn w:val="DefaultParagraphFont"/>
    <w:link w:val="Subtitle"/>
    <w:uiPriority w:val="11"/>
    <w:rsid w:val="0010373B"/>
    <w:rPr>
      <w:b/>
      <w:caps/>
      <w:color w:val="FFFFFF" w:themeColor="background1"/>
      <w:sz w:val="26"/>
      <w:szCs w:val="26"/>
      <w:lang w:val="en-US"/>
    </w:rPr>
  </w:style>
  <w:style w:type="paragraph" w:styleId="Title">
    <w:name w:val="Title"/>
    <w:basedOn w:val="Normal"/>
    <w:next w:val="Normal"/>
    <w:link w:val="TitleChar"/>
    <w:uiPriority w:val="10"/>
    <w:qFormat/>
    <w:rsid w:val="0010373B"/>
    <w:pPr>
      <w:spacing w:line="1000" w:lineRule="exact"/>
      <w:ind w:left="624" w:right="624"/>
    </w:pPr>
    <w:rPr>
      <w:color w:val="FFFFFF" w:themeColor="background1"/>
      <w:sz w:val="96"/>
      <w:szCs w:val="96"/>
    </w:rPr>
  </w:style>
  <w:style w:type="character" w:customStyle="1" w:styleId="TitleChar">
    <w:name w:val="Title Char"/>
    <w:basedOn w:val="DefaultParagraphFont"/>
    <w:link w:val="Title"/>
    <w:uiPriority w:val="10"/>
    <w:rsid w:val="0010373B"/>
    <w:rPr>
      <w:color w:val="FFFFFF" w:themeColor="background1"/>
      <w:sz w:val="96"/>
      <w:szCs w:val="96"/>
      <w:lang w:val="en-US"/>
    </w:rPr>
  </w:style>
  <w:style w:type="character" w:customStyle="1" w:styleId="Heading1Char">
    <w:name w:val="Heading 1 Char"/>
    <w:basedOn w:val="DefaultParagraphFont"/>
    <w:link w:val="Heading1"/>
    <w:uiPriority w:val="9"/>
    <w:rsid w:val="00661E27"/>
    <w:rPr>
      <w:b/>
      <w:color w:val="53C1B3" w:themeColor="accent1"/>
      <w:sz w:val="45"/>
      <w:szCs w:val="45"/>
      <w:lang w:val="en-US"/>
    </w:rPr>
  </w:style>
  <w:style w:type="character" w:customStyle="1" w:styleId="Heading2Char">
    <w:name w:val="Heading 2 Char"/>
    <w:basedOn w:val="DefaultParagraphFont"/>
    <w:link w:val="Heading2"/>
    <w:uiPriority w:val="9"/>
    <w:rsid w:val="00975F0E"/>
    <w:rPr>
      <w:rFonts w:asciiTheme="majorHAnsi" w:eastAsiaTheme="majorEastAsia" w:hAnsiTheme="majorHAnsi" w:cstheme="majorBidi"/>
      <w:b/>
      <w:color w:val="0054A4" w:themeColor="background2"/>
      <w:sz w:val="28"/>
      <w:szCs w:val="26"/>
      <w:lang w:val="en-US"/>
    </w:rPr>
  </w:style>
  <w:style w:type="character" w:customStyle="1" w:styleId="Heading3Char">
    <w:name w:val="Heading 3 Char"/>
    <w:basedOn w:val="DefaultParagraphFont"/>
    <w:link w:val="Heading3"/>
    <w:uiPriority w:val="9"/>
    <w:rsid w:val="005948D7"/>
    <w:rPr>
      <w:rFonts w:asciiTheme="majorHAnsi" w:eastAsiaTheme="majorEastAsia" w:hAnsiTheme="majorHAnsi" w:cstheme="majorBidi"/>
      <w:b/>
      <w:color w:val="00AE9A" w:themeColor="text2"/>
      <w:sz w:val="22"/>
      <w:szCs w:val="24"/>
      <w:lang w:val="en-US"/>
    </w:rPr>
  </w:style>
  <w:style w:type="paragraph" w:styleId="ListBullet">
    <w:name w:val="List Bullet"/>
    <w:basedOn w:val="Normal"/>
    <w:uiPriority w:val="99"/>
    <w:unhideWhenUsed/>
    <w:qFormat/>
    <w:rsid w:val="001611B4"/>
    <w:pPr>
      <w:numPr>
        <w:numId w:val="2"/>
      </w:numPr>
      <w:ind w:left="624" w:hanging="624"/>
      <w:contextualSpacing/>
    </w:pPr>
  </w:style>
  <w:style w:type="paragraph" w:styleId="ListBullet2">
    <w:name w:val="List Bullet 2"/>
    <w:basedOn w:val="Normal"/>
    <w:uiPriority w:val="99"/>
    <w:unhideWhenUsed/>
    <w:qFormat/>
    <w:rsid w:val="001611B4"/>
    <w:pPr>
      <w:numPr>
        <w:numId w:val="3"/>
      </w:numPr>
      <w:ind w:left="981" w:hanging="357"/>
      <w:contextualSpacing/>
    </w:pPr>
  </w:style>
  <w:style w:type="paragraph" w:customStyle="1" w:styleId="Form">
    <w:name w:val="Form"/>
    <w:basedOn w:val="Normal"/>
    <w:rsid w:val="00135D79"/>
    <w:pPr>
      <w:spacing w:line="560" w:lineRule="exact"/>
    </w:pPr>
    <w:rPr>
      <w:sz w:val="24"/>
    </w:rPr>
  </w:style>
  <w:style w:type="table" w:styleId="TableGrid">
    <w:name w:val="Table Grid"/>
    <w:basedOn w:val="TableNormal"/>
    <w:unhideWhenUsed/>
    <w:rsid w:val="00135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tholicCareTable">
    <w:name w:val="CatholicCare Table"/>
    <w:basedOn w:val="TableNormal"/>
    <w:uiPriority w:val="99"/>
    <w:rsid w:val="00AD3489"/>
    <w:pPr>
      <w:spacing w:before="180" w:after="180" w:line="240" w:lineRule="auto"/>
    </w:pPr>
    <w:tblPr>
      <w:tblBorders>
        <w:top w:val="single" w:sz="4" w:space="0" w:color="8AD0C7" w:themeColor="accent3"/>
        <w:left w:val="single" w:sz="4" w:space="0" w:color="8AD0C7" w:themeColor="accent3"/>
        <w:bottom w:val="single" w:sz="4" w:space="0" w:color="8AD0C7" w:themeColor="accent3"/>
        <w:right w:val="single" w:sz="4" w:space="0" w:color="8AD0C7" w:themeColor="accent3"/>
        <w:insideH w:val="single" w:sz="4" w:space="0" w:color="8AD0C7" w:themeColor="accent3"/>
        <w:insideV w:val="single" w:sz="4" w:space="0" w:color="8AD0C7" w:themeColor="accent3"/>
      </w:tblBorders>
    </w:tblPr>
    <w:tblStylePr w:type="firstRow">
      <w:rPr>
        <w:b/>
        <w:i w:val="0"/>
        <w:caps/>
        <w:smallCaps w:val="0"/>
        <w:color w:val="FFFFFF" w:themeColor="background1"/>
        <w:spacing w:val="10"/>
        <w:sz w:val="20"/>
      </w:rPr>
      <w:tblPr/>
      <w:tcPr>
        <w:tcBorders>
          <w:insideV w:val="single" w:sz="4" w:space="0" w:color="FFFFFF" w:themeColor="background1"/>
        </w:tcBorders>
        <w:shd w:val="clear" w:color="auto" w:fill="8AD0C7" w:themeFill="accent3"/>
      </w:tcPr>
    </w:tblStylePr>
    <w:tblStylePr w:type="firstCol">
      <w:rPr>
        <w:b/>
      </w:rPr>
    </w:tblStylePr>
  </w:style>
  <w:style w:type="paragraph" w:customStyle="1" w:styleId="Address">
    <w:name w:val="Address"/>
    <w:basedOn w:val="Form"/>
    <w:qFormat/>
    <w:rsid w:val="008133E9"/>
    <w:pPr>
      <w:spacing w:after="0" w:line="250" w:lineRule="exact"/>
      <w:jc w:val="right"/>
    </w:pPr>
    <w:rPr>
      <w:rFonts w:ascii="Garamond" w:hAnsi="Garamond"/>
      <w:b/>
      <w:sz w:val="20"/>
    </w:rPr>
  </w:style>
  <w:style w:type="paragraph" w:styleId="Date">
    <w:name w:val="Date"/>
    <w:basedOn w:val="Documentpath"/>
    <w:next w:val="Normal"/>
    <w:link w:val="DateChar"/>
    <w:uiPriority w:val="99"/>
    <w:unhideWhenUsed/>
    <w:rsid w:val="00053927"/>
    <w:pPr>
      <w:spacing w:before="0"/>
    </w:pPr>
  </w:style>
  <w:style w:type="character" w:customStyle="1" w:styleId="DateChar">
    <w:name w:val="Date Char"/>
    <w:basedOn w:val="DefaultParagraphFont"/>
    <w:link w:val="Date"/>
    <w:uiPriority w:val="99"/>
    <w:rsid w:val="00053927"/>
    <w:rPr>
      <w:noProof/>
      <w:sz w:val="14"/>
      <w:szCs w:val="14"/>
      <w:lang w:val="en-US"/>
    </w:rPr>
  </w:style>
  <w:style w:type="paragraph" w:customStyle="1" w:styleId="Disclaimer">
    <w:name w:val="Disclaimer"/>
    <w:basedOn w:val="Normal"/>
    <w:qFormat/>
    <w:rsid w:val="008133E9"/>
    <w:pPr>
      <w:spacing w:after="0" w:line="240" w:lineRule="auto"/>
    </w:pPr>
    <w:rPr>
      <w:i/>
      <w:sz w:val="14"/>
      <w:szCs w:val="14"/>
    </w:rPr>
  </w:style>
  <w:style w:type="paragraph" w:customStyle="1" w:styleId="Documentpath">
    <w:name w:val="Document path"/>
    <w:qFormat/>
    <w:rsid w:val="00025A26"/>
    <w:pPr>
      <w:spacing w:before="340" w:after="0" w:line="240" w:lineRule="auto"/>
    </w:pPr>
    <w:rPr>
      <w:noProof/>
      <w:sz w:val="14"/>
      <w:szCs w:val="14"/>
      <w:lang w:val="en-US"/>
    </w:rPr>
  </w:style>
  <w:style w:type="paragraph" w:styleId="TOCHeading">
    <w:name w:val="TOC Heading"/>
    <w:basedOn w:val="Heading1"/>
    <w:next w:val="Normal"/>
    <w:uiPriority w:val="39"/>
    <w:unhideWhenUsed/>
    <w:qFormat/>
    <w:rsid w:val="009B527E"/>
  </w:style>
  <w:style w:type="paragraph" w:styleId="TOC1">
    <w:name w:val="toc 1"/>
    <w:basedOn w:val="Normal"/>
    <w:next w:val="Normal"/>
    <w:autoRedefine/>
    <w:uiPriority w:val="39"/>
    <w:unhideWhenUsed/>
    <w:rsid w:val="009B527E"/>
    <w:pPr>
      <w:spacing w:after="100" w:line="560" w:lineRule="exact"/>
    </w:pPr>
    <w:rPr>
      <w:b/>
      <w:sz w:val="24"/>
    </w:rPr>
  </w:style>
  <w:style w:type="character" w:styleId="Hyperlink">
    <w:name w:val="Hyperlink"/>
    <w:basedOn w:val="DefaultParagraphFont"/>
    <w:uiPriority w:val="99"/>
    <w:unhideWhenUsed/>
    <w:rsid w:val="009B527E"/>
    <w:rPr>
      <w:color w:val="000000" w:themeColor="hyperlink"/>
      <w:u w:val="single"/>
    </w:rPr>
  </w:style>
  <w:style w:type="paragraph" w:customStyle="1" w:styleId="Footerline">
    <w:name w:val="Footer line"/>
    <w:basedOn w:val="Footer"/>
    <w:qFormat/>
    <w:rsid w:val="00F4283B"/>
    <w:pPr>
      <w:spacing w:after="600"/>
    </w:pPr>
    <w:rPr>
      <w:noProof/>
    </w:rPr>
  </w:style>
  <w:style w:type="table" w:customStyle="1" w:styleId="CatholicCareForm">
    <w:name w:val="CatholicCare Form"/>
    <w:basedOn w:val="TableNormal"/>
    <w:uiPriority w:val="99"/>
    <w:rsid w:val="001D49E8"/>
    <w:pPr>
      <w:spacing w:before="160" w:after="160" w:line="240" w:lineRule="auto"/>
    </w:pPr>
    <w:rPr>
      <w:sz w:val="24"/>
    </w:rPr>
    <w:tblPr>
      <w:tblBorders>
        <w:bottom w:val="single" w:sz="4" w:space="0" w:color="8AD0C7" w:themeColor="accent3"/>
        <w:insideH w:val="single" w:sz="4" w:space="0" w:color="8AD0C7" w:themeColor="accent3"/>
      </w:tblBorders>
      <w:tblCellMar>
        <w:left w:w="0" w:type="dxa"/>
        <w:right w:w="0" w:type="dxa"/>
      </w:tblCellMar>
    </w:tblPr>
    <w:tblStylePr w:type="firstCol">
      <w:rPr>
        <w:b/>
      </w:rPr>
    </w:tblStylePr>
  </w:style>
  <w:style w:type="character" w:styleId="PageNumber">
    <w:name w:val="page number"/>
    <w:uiPriority w:val="99"/>
    <w:unhideWhenUsed/>
    <w:rsid w:val="00A81769"/>
    <w:rPr>
      <w:b/>
    </w:rPr>
  </w:style>
  <w:style w:type="paragraph" w:customStyle="1" w:styleId="NoParagraphStyle">
    <w:name w:val="[No Paragraph Style]"/>
    <w:rsid w:val="00894FDB"/>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Spacer-header01">
    <w:name w:val="Spacer - header01"/>
    <w:basedOn w:val="Header"/>
    <w:rsid w:val="00FA1578"/>
    <w:pPr>
      <w:spacing w:after="720"/>
    </w:pPr>
  </w:style>
  <w:style w:type="paragraph" w:customStyle="1" w:styleId="Spacer-footer02">
    <w:name w:val="Spacer - footer02"/>
    <w:basedOn w:val="Footer"/>
    <w:rsid w:val="00A54A0F"/>
    <w:pPr>
      <w:spacing w:after="420"/>
    </w:pPr>
  </w:style>
  <w:style w:type="table" w:customStyle="1" w:styleId="CatholicCareFormBlank">
    <w:name w:val="CatholicCare Form Blank"/>
    <w:basedOn w:val="TableNormal"/>
    <w:uiPriority w:val="99"/>
    <w:rsid w:val="0081558E"/>
    <w:pPr>
      <w:spacing w:before="40" w:after="40"/>
    </w:pPr>
    <w:tblPr>
      <w:tblCellMar>
        <w:left w:w="0" w:type="dxa"/>
        <w:right w:w="0" w:type="dxa"/>
      </w:tblCellMar>
    </w:tblPr>
  </w:style>
  <w:style w:type="paragraph" w:styleId="ListNumber">
    <w:name w:val="List Number"/>
    <w:basedOn w:val="Normal"/>
    <w:uiPriority w:val="99"/>
    <w:unhideWhenUsed/>
    <w:qFormat/>
    <w:rsid w:val="00CE7F9E"/>
    <w:pPr>
      <w:numPr>
        <w:numId w:val="12"/>
      </w:numPr>
      <w:ind w:left="624" w:hanging="624"/>
      <w:contextualSpacing/>
    </w:pPr>
  </w:style>
  <w:style w:type="paragraph" w:customStyle="1" w:styleId="Closinggreeting">
    <w:name w:val="Closing greeting"/>
    <w:basedOn w:val="Normal"/>
    <w:qFormat/>
    <w:rsid w:val="004421B3"/>
    <w:pPr>
      <w:spacing w:after="0"/>
    </w:pPr>
  </w:style>
  <w:style w:type="paragraph" w:customStyle="1" w:styleId="AddressBlock">
    <w:name w:val="Address Block"/>
    <w:basedOn w:val="Normal"/>
    <w:qFormat/>
    <w:rsid w:val="004421B3"/>
    <w:pPr>
      <w:spacing w:after="0"/>
    </w:pPr>
  </w:style>
  <w:style w:type="paragraph" w:customStyle="1" w:styleId="Image">
    <w:name w:val="Image"/>
    <w:basedOn w:val="Normal"/>
    <w:qFormat/>
    <w:rsid w:val="004024A6"/>
    <w:pPr>
      <w:spacing w:before="120" w:line="240" w:lineRule="auto"/>
    </w:pPr>
  </w:style>
  <w:style w:type="paragraph" w:styleId="NoSpacing">
    <w:name w:val="No Spacing"/>
    <w:uiPriority w:val="1"/>
    <w:qFormat/>
    <w:rsid w:val="00D26592"/>
    <w:pPr>
      <w:spacing w:after="0" w:line="240" w:lineRule="auto"/>
    </w:pPr>
  </w:style>
  <w:style w:type="paragraph" w:styleId="ListParagraph">
    <w:name w:val="List Paragraph"/>
    <w:basedOn w:val="Normal"/>
    <w:uiPriority w:val="34"/>
    <w:qFormat/>
    <w:rsid w:val="00C36791"/>
    <w:pPr>
      <w:spacing w:after="200" w:line="276" w:lineRule="auto"/>
      <w:ind w:left="720"/>
      <w:contextualSpacing/>
    </w:pPr>
    <w:rPr>
      <w:rFonts w:asciiTheme="minorHAnsi" w:hAnsiTheme="minorHAnsi"/>
      <w:sz w:val="22"/>
      <w:szCs w:val="22"/>
    </w:rPr>
  </w:style>
  <w:style w:type="paragraph" w:customStyle="1" w:styleId="Default">
    <w:name w:val="Default"/>
    <w:rsid w:val="00C36791"/>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unhideWhenUsed/>
    <w:rsid w:val="00C36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C3C45"/>
    <w:pPr>
      <w:spacing w:after="0" w:line="240" w:lineRule="auto"/>
    </w:pPr>
    <w:rPr>
      <w:rFonts w:eastAsia="Times New Roman" w:cs="Arial"/>
      <w:b/>
      <w:bCs/>
      <w:sz w:val="24"/>
      <w:szCs w:val="24"/>
      <w:lang w:val="en-US"/>
    </w:rPr>
  </w:style>
  <w:style w:type="character" w:customStyle="1" w:styleId="BodyText2Char">
    <w:name w:val="Body Text 2 Char"/>
    <w:basedOn w:val="DefaultParagraphFont"/>
    <w:link w:val="BodyText2"/>
    <w:rsid w:val="00FC3C45"/>
    <w:rPr>
      <w:rFonts w:eastAsia="Times New Roman" w:cs="Arial"/>
      <w:b/>
      <w:bCs/>
      <w:sz w:val="24"/>
      <w:szCs w:val="24"/>
      <w:lang w:val="en-US"/>
    </w:rPr>
  </w:style>
  <w:style w:type="paragraph" w:styleId="BalloonText">
    <w:name w:val="Balloon Text"/>
    <w:basedOn w:val="Normal"/>
    <w:link w:val="BalloonTextChar"/>
    <w:uiPriority w:val="99"/>
    <w:semiHidden/>
    <w:unhideWhenUsed/>
    <w:rsid w:val="00BC5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70105">
      <w:bodyDiv w:val="1"/>
      <w:marLeft w:val="0"/>
      <w:marRight w:val="0"/>
      <w:marTop w:val="0"/>
      <w:marBottom w:val="0"/>
      <w:divBdr>
        <w:top w:val="none" w:sz="0" w:space="0" w:color="auto"/>
        <w:left w:val="none" w:sz="0" w:space="0" w:color="auto"/>
        <w:bottom w:val="none" w:sz="0" w:space="0" w:color="auto"/>
        <w:right w:val="none" w:sz="0" w:space="0" w:color="auto"/>
      </w:divBdr>
    </w:div>
    <w:div w:id="1137528239">
      <w:bodyDiv w:val="1"/>
      <w:marLeft w:val="0"/>
      <w:marRight w:val="0"/>
      <w:marTop w:val="0"/>
      <w:marBottom w:val="0"/>
      <w:divBdr>
        <w:top w:val="none" w:sz="0" w:space="0" w:color="auto"/>
        <w:left w:val="none" w:sz="0" w:space="0" w:color="auto"/>
        <w:bottom w:val="none" w:sz="0" w:space="0" w:color="auto"/>
        <w:right w:val="none" w:sz="0" w:space="0" w:color="auto"/>
      </w:divBdr>
    </w:div>
    <w:div w:id="1302729321">
      <w:bodyDiv w:val="1"/>
      <w:marLeft w:val="0"/>
      <w:marRight w:val="0"/>
      <w:marTop w:val="0"/>
      <w:marBottom w:val="0"/>
      <w:divBdr>
        <w:top w:val="none" w:sz="0" w:space="0" w:color="auto"/>
        <w:left w:val="none" w:sz="0" w:space="0" w:color="auto"/>
        <w:bottom w:val="none" w:sz="0" w:space="0" w:color="auto"/>
        <w:right w:val="none" w:sz="0" w:space="0" w:color="auto"/>
      </w:divBdr>
    </w:div>
    <w:div w:id="173369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atholicCare">
      <a:dk1>
        <a:sysClr val="windowText" lastClr="000000"/>
      </a:dk1>
      <a:lt1>
        <a:sysClr val="window" lastClr="FFFFFF"/>
      </a:lt1>
      <a:dk2>
        <a:srgbClr val="00AE9A"/>
      </a:dk2>
      <a:lt2>
        <a:srgbClr val="0054A4"/>
      </a:lt2>
      <a:accent1>
        <a:srgbClr val="53C1B3"/>
      </a:accent1>
      <a:accent2>
        <a:srgbClr val="7F7F7F"/>
      </a:accent2>
      <a:accent3>
        <a:srgbClr val="8AD0C7"/>
      </a:accent3>
      <a:accent4>
        <a:srgbClr val="D8D8D8"/>
      </a:accent4>
      <a:accent5>
        <a:srgbClr val="00AEC2"/>
      </a:accent5>
      <a:accent6>
        <a:srgbClr val="0054A4"/>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0C60F-6666-478F-9EE7-59D50BD1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Brigette Sharp</cp:lastModifiedBy>
  <cp:revision>5</cp:revision>
  <cp:lastPrinted>2018-02-13T23:02:00Z</cp:lastPrinted>
  <dcterms:created xsi:type="dcterms:W3CDTF">2022-06-14T23:40:00Z</dcterms:created>
  <dcterms:modified xsi:type="dcterms:W3CDTF">2022-06-14T23:42:00Z</dcterms:modified>
</cp:coreProperties>
</file>